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B7CF" w14:textId="220FCCF7" w:rsidR="00FE64B4" w:rsidRDefault="00FE64B4" w:rsidP="007C6E3D">
      <w:pPr>
        <w:spacing w:line="360" w:lineRule="auto"/>
        <w:jc w:val="center"/>
        <w:rPr>
          <w:sz w:val="24"/>
          <w:szCs w:val="24"/>
        </w:rPr>
      </w:pPr>
    </w:p>
    <w:p w14:paraId="3A8E9706" w14:textId="660AF07D" w:rsidR="00680417" w:rsidRPr="00ED0C67" w:rsidRDefault="00680417" w:rsidP="003916FE">
      <w:pPr>
        <w:spacing w:line="360" w:lineRule="auto"/>
      </w:pPr>
      <w:r w:rsidRPr="00ED0C67">
        <w:t xml:space="preserve">Beste atleet, beste ouder(s), </w:t>
      </w:r>
    </w:p>
    <w:p w14:paraId="0B449853" w14:textId="38ED615F" w:rsidR="00680417" w:rsidRPr="00ED0C67" w:rsidRDefault="00680417" w:rsidP="003916FE">
      <w:pPr>
        <w:spacing w:line="360" w:lineRule="auto"/>
      </w:pPr>
      <w:r w:rsidRPr="00ED0C67">
        <w:t xml:space="preserve">Het nieuwe atletiekseizoen staat voor de deur. Om jouw lidmaatschap </w:t>
      </w:r>
      <w:r w:rsidR="005E3EDB" w:rsidRPr="00ED0C67">
        <w:t>en/</w:t>
      </w:r>
      <w:r w:rsidRPr="00ED0C67">
        <w:t>of dat van je zoon of dochter te verlengen vragen we vriendelijk langs te komen op één van de inschrijvingsdagen. Zo vermijden we problemen met verzekeringen</w:t>
      </w:r>
      <w:r w:rsidR="00E72569">
        <w:t xml:space="preserve"> en</w:t>
      </w:r>
      <w:r w:rsidRPr="00ED0C67">
        <w:t xml:space="preserve"> wedstrijdnummer</w:t>
      </w:r>
      <w:r w:rsidR="009C6480" w:rsidRPr="00ED0C67">
        <w:t>s</w:t>
      </w:r>
      <w:r w:rsidR="00E72569">
        <w:t xml:space="preserve">. Bovendien </w:t>
      </w:r>
      <w:r w:rsidR="009C6480" w:rsidRPr="00ED0C67">
        <w:t>kunnen we alle administratie</w:t>
      </w:r>
      <w:r w:rsidR="00E72569">
        <w:t xml:space="preserve"> zo</w:t>
      </w:r>
      <w:r w:rsidR="009C6480" w:rsidRPr="00ED0C67">
        <w:t xml:space="preserve"> in één keer organiseren. </w:t>
      </w:r>
      <w:r w:rsidR="00E72569">
        <w:t xml:space="preserve">Ook nieuwe leden kunnen zich op deze dagen inschrijven (vanaf de volle leeftijd van </w:t>
      </w:r>
      <w:r w:rsidR="008C22E7">
        <w:t>7</w:t>
      </w:r>
      <w:r w:rsidR="00E72569">
        <w:t xml:space="preserve"> jaar). </w:t>
      </w:r>
    </w:p>
    <w:p w14:paraId="61946524" w14:textId="77777777" w:rsidR="005C01AF" w:rsidRPr="00C71BB9" w:rsidRDefault="009C6480" w:rsidP="009C6480">
      <w:pPr>
        <w:pStyle w:val="Kop2"/>
        <w:rPr>
          <w:szCs w:val="32"/>
        </w:rPr>
      </w:pPr>
      <w:r w:rsidRPr="00C71BB9">
        <w:rPr>
          <w:szCs w:val="32"/>
        </w:rPr>
        <w:t xml:space="preserve">Waarom inschrijvingsdagen? </w:t>
      </w:r>
    </w:p>
    <w:p w14:paraId="19226E96" w14:textId="1FA896C3" w:rsidR="00E72569" w:rsidRPr="00FE64B4" w:rsidRDefault="005C01AF" w:rsidP="004314CE">
      <w:pPr>
        <w:pStyle w:val="Lijstalinea"/>
        <w:numPr>
          <w:ilvl w:val="0"/>
          <w:numId w:val="2"/>
        </w:numPr>
        <w:spacing w:line="360" w:lineRule="auto"/>
        <w:ind w:left="426" w:hanging="357"/>
      </w:pPr>
      <w:r w:rsidRPr="00FE64B4">
        <w:t xml:space="preserve">Je ontvangt er </w:t>
      </w:r>
      <w:r w:rsidRPr="005F3CB5">
        <w:rPr>
          <w:b/>
          <w:bCs/>
        </w:rPr>
        <w:t>de v</w:t>
      </w:r>
      <w:r w:rsidR="00680417" w:rsidRPr="005F3CB5">
        <w:rPr>
          <w:b/>
          <w:bCs/>
        </w:rPr>
        <w:t>ergunningsaanvraag</w:t>
      </w:r>
      <w:r w:rsidR="003D4304" w:rsidRPr="00FE64B4">
        <w:rPr>
          <w:rStyle w:val="Voetnootmarkering"/>
          <w:b/>
          <w:bCs/>
        </w:rPr>
        <w:footnoteReference w:id="1"/>
      </w:r>
      <w:r w:rsidR="00680417" w:rsidRPr="005F3CB5">
        <w:rPr>
          <w:b/>
          <w:bCs/>
        </w:rPr>
        <w:t xml:space="preserve"> </w:t>
      </w:r>
      <w:r w:rsidRPr="005F3CB5">
        <w:rPr>
          <w:b/>
          <w:bCs/>
        </w:rPr>
        <w:t xml:space="preserve">voor het </w:t>
      </w:r>
      <w:r w:rsidR="00680417" w:rsidRPr="005F3CB5">
        <w:rPr>
          <w:b/>
          <w:bCs/>
        </w:rPr>
        <w:t>nieuwe seizoen</w:t>
      </w:r>
      <w:r w:rsidR="00455530" w:rsidRPr="005F3CB5">
        <w:rPr>
          <w:b/>
          <w:bCs/>
        </w:rPr>
        <w:t xml:space="preserve">. </w:t>
      </w:r>
      <w:r w:rsidRPr="005F3CB5">
        <w:rPr>
          <w:b/>
          <w:bCs/>
        </w:rPr>
        <w:br/>
      </w:r>
      <w:r w:rsidRPr="00FE64B4">
        <w:t>Hierop kan je jouw persoonlijke gegevens nakijken, eventueel aanvullen of verbeteren</w:t>
      </w:r>
      <w:r w:rsidR="00FB1D3A" w:rsidRPr="00FE64B4">
        <w:t>.</w:t>
      </w:r>
      <w:r w:rsidR="003D4304" w:rsidRPr="00FE64B4">
        <w:t xml:space="preserve"> Enkel na het indienen hiervan en de betaling van het lidgeld kan het startnummer of de recreantenvergunning bij de </w:t>
      </w:r>
      <w:r w:rsidR="005F3CB5">
        <w:t>f</w:t>
      </w:r>
      <w:r w:rsidR="003D4304" w:rsidRPr="00FE64B4">
        <w:t>ederatie worden aangevraagd. Eind oktober word</w:t>
      </w:r>
      <w:r w:rsidR="005F3CB5">
        <w:t xml:space="preserve">en de startnummers </w:t>
      </w:r>
      <w:r w:rsidR="003D4304" w:rsidRPr="00FE64B4">
        <w:t xml:space="preserve">aan de atleet bezorgd. </w:t>
      </w:r>
      <w:r w:rsidR="00C71BB9" w:rsidRPr="005F3CB5">
        <w:rPr>
          <w:b/>
          <w:bCs/>
          <w:u w:val="single"/>
        </w:rPr>
        <w:t>Enkel atleten die over een geldige vergunning beschikken kunnen aan de trainingen en clubactiviteiten deelnemen en gebruik maken van de clubaccommodaties.</w:t>
      </w:r>
      <w:r w:rsidR="005F3CB5">
        <w:rPr>
          <w:b/>
          <w:bCs/>
        </w:rPr>
        <w:t xml:space="preserve">   </w:t>
      </w:r>
      <w:r w:rsidR="00E72569">
        <w:t xml:space="preserve">Er worden GEEN vergunningsaanvragen per post verstuurd. </w:t>
      </w:r>
    </w:p>
    <w:p w14:paraId="3203E366" w14:textId="444BFC78" w:rsidR="005E3EDB" w:rsidRPr="00FE64B4" w:rsidRDefault="005F3CB5" w:rsidP="00A4585B">
      <w:pPr>
        <w:pStyle w:val="Lijstalinea"/>
        <w:numPr>
          <w:ilvl w:val="0"/>
          <w:numId w:val="2"/>
        </w:numPr>
        <w:ind w:left="425" w:hanging="357"/>
      </w:pPr>
      <w:r>
        <w:rPr>
          <w:b/>
          <w:bCs/>
        </w:rPr>
        <w:t>A</w:t>
      </w:r>
      <w:r w:rsidR="00FB1D3A" w:rsidRPr="00FE64B4">
        <w:rPr>
          <w:b/>
          <w:bCs/>
        </w:rPr>
        <w:t>ttest</w:t>
      </w:r>
      <w:r>
        <w:rPr>
          <w:b/>
          <w:bCs/>
        </w:rPr>
        <w:t xml:space="preserve">en </w:t>
      </w:r>
      <w:r w:rsidR="00FB1D3A" w:rsidRPr="00FE64B4">
        <w:rPr>
          <w:b/>
          <w:bCs/>
        </w:rPr>
        <w:t xml:space="preserve"> van mutualiteit</w:t>
      </w:r>
      <w:r w:rsidR="00455530">
        <w:rPr>
          <w:b/>
          <w:bCs/>
        </w:rPr>
        <w:t xml:space="preserve"> of werkgever</w:t>
      </w:r>
      <w:r w:rsidR="00E72569">
        <w:t xml:space="preserve"> word</w:t>
      </w:r>
      <w:r w:rsidR="005D7FCD">
        <w:t>t</w:t>
      </w:r>
      <w:r w:rsidR="00E72569">
        <w:t xml:space="preserve"> onmiddellijk ingevuld. </w:t>
      </w:r>
      <w:r w:rsidR="005E3EDB" w:rsidRPr="00FE64B4">
        <w:t xml:space="preserve"> </w:t>
      </w:r>
      <w:r w:rsidR="00F11D9D" w:rsidRPr="00FE64B4">
        <w:t xml:space="preserve"> </w:t>
      </w:r>
      <w:r>
        <w:t xml:space="preserve"> </w:t>
      </w:r>
    </w:p>
    <w:p w14:paraId="5A37977F" w14:textId="6209224F" w:rsidR="005E3EDB" w:rsidRPr="00FE64B4" w:rsidRDefault="005E3EDB" w:rsidP="00FE64B4">
      <w:pPr>
        <w:pStyle w:val="Lijstalinea"/>
        <w:numPr>
          <w:ilvl w:val="0"/>
          <w:numId w:val="2"/>
        </w:numPr>
        <w:spacing w:line="360" w:lineRule="auto"/>
        <w:ind w:left="426" w:hanging="357"/>
      </w:pPr>
      <w:r w:rsidRPr="00FE64B4">
        <w:t xml:space="preserve">Je kan eventueel onmiddellijk </w:t>
      </w:r>
      <w:r w:rsidRPr="00FE64B4">
        <w:rPr>
          <w:b/>
          <w:bCs/>
        </w:rPr>
        <w:t>wedstrijdkledij</w:t>
      </w:r>
      <w:r w:rsidRPr="00FE64B4">
        <w:rPr>
          <w:rStyle w:val="Voetnootmarkering"/>
          <w:b/>
          <w:bCs/>
        </w:rPr>
        <w:footnoteReference w:id="2"/>
      </w:r>
      <w:r w:rsidRPr="00FE64B4">
        <w:t xml:space="preserve"> passen</w:t>
      </w:r>
      <w:r w:rsidR="005F3CB5">
        <w:t xml:space="preserve"> en bestellen</w:t>
      </w:r>
      <w:r w:rsidRPr="00FE64B4">
        <w:t>.</w:t>
      </w:r>
    </w:p>
    <w:p w14:paraId="027A5B0D" w14:textId="77777777" w:rsidR="00854DF7" w:rsidRPr="00854DF7" w:rsidRDefault="00A70B9D" w:rsidP="00854DF7">
      <w:pPr>
        <w:pStyle w:val="Lijstalinea"/>
        <w:numPr>
          <w:ilvl w:val="0"/>
          <w:numId w:val="2"/>
        </w:numPr>
        <w:spacing w:line="360" w:lineRule="auto"/>
        <w:ind w:left="426" w:hanging="357"/>
      </w:pPr>
      <w:r w:rsidRPr="00FE64B4">
        <w:t xml:space="preserve">Je ontvangt </w:t>
      </w:r>
      <w:r w:rsidR="00A4585B">
        <w:t>meteen</w:t>
      </w:r>
      <w:r w:rsidRPr="00FE64B4">
        <w:t xml:space="preserve"> jouw </w:t>
      </w:r>
      <w:r w:rsidRPr="00FE64B4">
        <w:rPr>
          <w:b/>
          <w:bCs/>
        </w:rPr>
        <w:t>HERMES-lidkaart</w:t>
      </w:r>
      <w:r w:rsidR="005D7FCD">
        <w:rPr>
          <w:b/>
          <w:bCs/>
        </w:rPr>
        <w:t xml:space="preserve"> </w:t>
      </w:r>
      <w:r w:rsidR="005D7FCD" w:rsidRPr="005D7FCD">
        <w:t>en kan er met leden van het bestuur spreken.</w:t>
      </w:r>
      <w:r w:rsidR="005D7FCD">
        <w:rPr>
          <w:b/>
          <w:bCs/>
        </w:rPr>
        <w:t xml:space="preserve"> </w:t>
      </w:r>
    </w:p>
    <w:p w14:paraId="3A8255FD" w14:textId="2CE39CBE" w:rsidR="00C71BB9" w:rsidRPr="00854DF7" w:rsidRDefault="00FB1D3A" w:rsidP="00854DF7">
      <w:pPr>
        <w:pStyle w:val="Lijstalinea"/>
        <w:spacing w:line="360" w:lineRule="auto"/>
        <w:ind w:left="426"/>
        <w:jc w:val="center"/>
      </w:pPr>
      <w:r w:rsidRPr="005F3CB5">
        <w:rPr>
          <w:b/>
          <w:bCs/>
          <w:sz w:val="26"/>
          <w:u w:val="single"/>
        </w:rPr>
        <w:t xml:space="preserve">Wij vragen vriendelijk om het inschrijvingsgeld </w:t>
      </w:r>
      <w:r w:rsidR="005F3CB5" w:rsidRPr="005F3CB5">
        <w:rPr>
          <w:b/>
          <w:bCs/>
          <w:sz w:val="26"/>
          <w:u w:val="single"/>
        </w:rPr>
        <w:t xml:space="preserve">contant </w:t>
      </w:r>
      <w:r w:rsidRPr="005F3CB5">
        <w:rPr>
          <w:b/>
          <w:bCs/>
          <w:sz w:val="26"/>
          <w:u w:val="single"/>
        </w:rPr>
        <w:t>mee te brengen</w:t>
      </w:r>
      <w:r w:rsidRPr="00854DF7">
        <w:rPr>
          <w:sz w:val="26"/>
        </w:rPr>
        <w:t>.</w:t>
      </w:r>
    </w:p>
    <w:p w14:paraId="3A28362D" w14:textId="6A6D9288" w:rsidR="00FB1D3A" w:rsidRDefault="00FB1D3A" w:rsidP="00FB1D3A">
      <w:pPr>
        <w:pStyle w:val="Kop2"/>
        <w:rPr>
          <w:szCs w:val="32"/>
        </w:rPr>
      </w:pPr>
      <w:r w:rsidRPr="00C71BB9">
        <w:rPr>
          <w:szCs w:val="32"/>
        </w:rPr>
        <w:t>Lidgeld 20</w:t>
      </w:r>
      <w:r w:rsidR="00F12E05">
        <w:rPr>
          <w:szCs w:val="32"/>
        </w:rPr>
        <w:t>2</w:t>
      </w:r>
      <w:r w:rsidR="008C22E7">
        <w:rPr>
          <w:szCs w:val="32"/>
        </w:rPr>
        <w:t>2</w:t>
      </w:r>
      <w:r w:rsidRPr="00C71BB9">
        <w:rPr>
          <w:szCs w:val="32"/>
        </w:rPr>
        <w:t>-20</w:t>
      </w:r>
      <w:r w:rsidR="00F12E05">
        <w:rPr>
          <w:szCs w:val="32"/>
        </w:rPr>
        <w:t>2</w:t>
      </w:r>
      <w:r w:rsidR="008C22E7">
        <w:rPr>
          <w:szCs w:val="32"/>
        </w:rPr>
        <w:t>3</w:t>
      </w:r>
    </w:p>
    <w:p w14:paraId="2BF07093" w14:textId="77777777" w:rsidR="008C22E7" w:rsidRDefault="008C22E7" w:rsidP="005F3CB5"/>
    <w:p w14:paraId="46278E03" w14:textId="170281DB" w:rsidR="005F3CB5" w:rsidRDefault="008C22E7" w:rsidP="005F3CB5">
      <w:r>
        <w:t>Voor het eerst in lange tijd zien ook wij ons verplicht het lidgeld te verhogen. Afhankelijk van de trainingsgroepen, de planning en de  mogelijkheden in functie van de diverse disciplines zal vanaf volgend seizoen – zonder meerkost – optimaal gebruik gemaakt worden van de indoor acco</w:t>
      </w:r>
      <w:r w:rsidR="00CB3948">
        <w:t>m</w:t>
      </w:r>
      <w:r>
        <w:t>modatie</w:t>
      </w:r>
      <w:r w:rsidR="005F3CB5">
        <w:t xml:space="preserve">. </w:t>
      </w:r>
    </w:p>
    <w:tbl>
      <w:tblPr>
        <w:tblW w:w="10960" w:type="dxa"/>
        <w:tblCellMar>
          <w:left w:w="70" w:type="dxa"/>
          <w:right w:w="70" w:type="dxa"/>
        </w:tblCellMar>
        <w:tblLook w:val="04A0" w:firstRow="1" w:lastRow="0" w:firstColumn="1" w:lastColumn="0" w:noHBand="0" w:noVBand="1"/>
      </w:tblPr>
      <w:tblGrid>
        <w:gridCol w:w="4820"/>
        <w:gridCol w:w="6140"/>
      </w:tblGrid>
      <w:tr w:rsidR="00CB3948" w:rsidRPr="00CB3948" w14:paraId="6CCE8F26" w14:textId="77777777" w:rsidTr="00CB3948">
        <w:trPr>
          <w:trHeight w:val="300"/>
        </w:trPr>
        <w:tc>
          <w:tcPr>
            <w:tcW w:w="4820" w:type="dxa"/>
            <w:tcBorders>
              <w:top w:val="nil"/>
              <w:left w:val="nil"/>
              <w:bottom w:val="single" w:sz="12" w:space="0" w:color="70AD47"/>
              <w:right w:val="nil"/>
            </w:tcBorders>
            <w:shd w:val="clear" w:color="auto" w:fill="auto"/>
            <w:noWrap/>
            <w:vAlign w:val="bottom"/>
            <w:hideMark/>
          </w:tcPr>
          <w:p w14:paraId="7443C34F" w14:textId="77777777" w:rsidR="00CB3948" w:rsidRPr="00CB3948" w:rsidRDefault="00CB3948" w:rsidP="00CB3948">
            <w:pPr>
              <w:spacing w:after="0" w:line="240" w:lineRule="auto"/>
              <w:rPr>
                <w:rFonts w:ascii="Calibri" w:eastAsia="Times New Roman" w:hAnsi="Calibri" w:cs="Calibri"/>
                <w:color w:val="000000"/>
                <w:lang w:eastAsia="nl-BE"/>
              </w:rPr>
            </w:pPr>
            <w:r w:rsidRPr="00CB3948">
              <w:rPr>
                <w:rFonts w:ascii="Calibri" w:eastAsia="Times New Roman" w:hAnsi="Calibri" w:cs="Calibri"/>
                <w:color w:val="000000"/>
                <w:lang w:eastAsia="nl-BE"/>
              </w:rPr>
              <w:t> </w:t>
            </w:r>
          </w:p>
        </w:tc>
        <w:tc>
          <w:tcPr>
            <w:tcW w:w="6140" w:type="dxa"/>
            <w:tcBorders>
              <w:top w:val="nil"/>
              <w:left w:val="nil"/>
              <w:bottom w:val="nil"/>
              <w:right w:val="nil"/>
            </w:tcBorders>
            <w:shd w:val="clear" w:color="auto" w:fill="auto"/>
            <w:noWrap/>
            <w:vAlign w:val="bottom"/>
            <w:hideMark/>
          </w:tcPr>
          <w:p w14:paraId="66A897A5" w14:textId="77777777" w:rsidR="00CB3948" w:rsidRPr="00CB3948" w:rsidRDefault="00CB3948" w:rsidP="00CB3948">
            <w:pPr>
              <w:spacing w:after="0" w:line="240" w:lineRule="auto"/>
              <w:rPr>
                <w:rFonts w:ascii="Calibri" w:eastAsia="Times New Roman" w:hAnsi="Calibri" w:cs="Calibri"/>
                <w:color w:val="000000"/>
                <w:lang w:eastAsia="nl-BE"/>
              </w:rPr>
            </w:pPr>
          </w:p>
        </w:tc>
      </w:tr>
      <w:tr w:rsidR="00CB3948" w:rsidRPr="00CB3948" w14:paraId="7C66BCD7" w14:textId="77777777" w:rsidTr="00CB3948">
        <w:trPr>
          <w:trHeight w:val="384"/>
        </w:trPr>
        <w:tc>
          <w:tcPr>
            <w:tcW w:w="4820" w:type="dxa"/>
            <w:tcBorders>
              <w:top w:val="nil"/>
              <w:left w:val="single" w:sz="12" w:space="0" w:color="70AD47"/>
              <w:bottom w:val="single" w:sz="12" w:space="0" w:color="70AD47"/>
              <w:right w:val="single" w:sz="12" w:space="0" w:color="70AD47"/>
            </w:tcBorders>
            <w:shd w:val="clear" w:color="auto" w:fill="auto"/>
            <w:noWrap/>
            <w:vAlign w:val="center"/>
            <w:hideMark/>
          </w:tcPr>
          <w:p w14:paraId="4B568875" w14:textId="77777777" w:rsidR="00CB3948" w:rsidRPr="00CB3948" w:rsidRDefault="00CB3948" w:rsidP="00CB3948">
            <w:pPr>
              <w:spacing w:after="0" w:line="240" w:lineRule="auto"/>
              <w:jc w:val="center"/>
              <w:rPr>
                <w:rFonts w:ascii="Calibri" w:eastAsia="Times New Roman" w:hAnsi="Calibri" w:cs="Calibri"/>
                <w:b/>
                <w:bCs/>
                <w:color w:val="000000"/>
                <w:sz w:val="28"/>
                <w:szCs w:val="28"/>
                <w:lang w:eastAsia="nl-BE"/>
              </w:rPr>
            </w:pPr>
            <w:r w:rsidRPr="00CB3948">
              <w:rPr>
                <w:rFonts w:ascii="Calibri" w:eastAsia="Times New Roman" w:hAnsi="Calibri" w:cs="Calibri"/>
                <w:b/>
                <w:bCs/>
                <w:color w:val="000000"/>
                <w:sz w:val="28"/>
                <w:szCs w:val="28"/>
                <w:lang w:eastAsia="nl-BE"/>
              </w:rPr>
              <w:t>GROEP</w:t>
            </w:r>
          </w:p>
        </w:tc>
        <w:tc>
          <w:tcPr>
            <w:tcW w:w="6140" w:type="dxa"/>
            <w:tcBorders>
              <w:top w:val="single" w:sz="12" w:space="0" w:color="70AD47"/>
              <w:left w:val="nil"/>
              <w:bottom w:val="single" w:sz="12" w:space="0" w:color="70AD47"/>
              <w:right w:val="single" w:sz="12" w:space="0" w:color="70AD47"/>
            </w:tcBorders>
            <w:shd w:val="clear" w:color="auto" w:fill="auto"/>
            <w:noWrap/>
            <w:vAlign w:val="center"/>
            <w:hideMark/>
          </w:tcPr>
          <w:p w14:paraId="51BDE0D2" w14:textId="77777777" w:rsidR="00CB3948" w:rsidRPr="00CB3948" w:rsidRDefault="00CB3948" w:rsidP="00CB3948">
            <w:pPr>
              <w:spacing w:after="0" w:line="240" w:lineRule="auto"/>
              <w:jc w:val="center"/>
              <w:rPr>
                <w:rFonts w:ascii="Calibri" w:eastAsia="Times New Roman" w:hAnsi="Calibri" w:cs="Calibri"/>
                <w:b/>
                <w:bCs/>
                <w:color w:val="000000"/>
                <w:sz w:val="28"/>
                <w:szCs w:val="28"/>
                <w:lang w:eastAsia="nl-BE"/>
              </w:rPr>
            </w:pPr>
            <w:r w:rsidRPr="00CB3948">
              <w:rPr>
                <w:rFonts w:ascii="Calibri" w:eastAsia="Times New Roman" w:hAnsi="Calibri" w:cs="Calibri"/>
                <w:b/>
                <w:bCs/>
                <w:color w:val="000000"/>
                <w:sz w:val="28"/>
                <w:szCs w:val="28"/>
                <w:lang w:eastAsia="nl-BE"/>
              </w:rPr>
              <w:t>TARIEF</w:t>
            </w:r>
          </w:p>
        </w:tc>
      </w:tr>
      <w:tr w:rsidR="00CB3948" w:rsidRPr="00CB3948" w14:paraId="342F2B1D" w14:textId="77777777" w:rsidTr="00CB3948">
        <w:trPr>
          <w:trHeight w:val="324"/>
        </w:trPr>
        <w:tc>
          <w:tcPr>
            <w:tcW w:w="4820" w:type="dxa"/>
            <w:tcBorders>
              <w:top w:val="nil"/>
              <w:left w:val="single" w:sz="12" w:space="0" w:color="70AD47"/>
              <w:bottom w:val="nil"/>
              <w:right w:val="single" w:sz="12" w:space="0" w:color="70AD47"/>
            </w:tcBorders>
            <w:shd w:val="clear" w:color="auto" w:fill="auto"/>
            <w:vAlign w:val="center"/>
            <w:hideMark/>
          </w:tcPr>
          <w:p w14:paraId="0C677B2C" w14:textId="77777777" w:rsidR="00CB3948" w:rsidRPr="00CB3948" w:rsidRDefault="00CB3948" w:rsidP="00CB3948">
            <w:pPr>
              <w:spacing w:after="0" w:line="240" w:lineRule="auto"/>
              <w:jc w:val="center"/>
              <w:rPr>
                <w:rFonts w:ascii="Calibri" w:eastAsia="Times New Roman" w:hAnsi="Calibri" w:cs="Calibri"/>
                <w:b/>
                <w:bCs/>
                <w:color w:val="000000"/>
                <w:sz w:val="24"/>
                <w:szCs w:val="24"/>
                <w:lang w:eastAsia="nl-BE"/>
              </w:rPr>
            </w:pPr>
            <w:r w:rsidRPr="00CB3948">
              <w:rPr>
                <w:rFonts w:ascii="Calibri" w:eastAsia="Times New Roman" w:hAnsi="Calibri" w:cs="Calibri"/>
                <w:b/>
                <w:bCs/>
                <w:color w:val="000000"/>
                <w:sz w:val="24"/>
                <w:szCs w:val="24"/>
                <w:lang w:eastAsia="nl-BE"/>
              </w:rPr>
              <w:t>Atleten met competitievergunning</w:t>
            </w:r>
          </w:p>
        </w:tc>
        <w:tc>
          <w:tcPr>
            <w:tcW w:w="6140" w:type="dxa"/>
            <w:tcBorders>
              <w:top w:val="nil"/>
              <w:left w:val="nil"/>
              <w:bottom w:val="nil"/>
              <w:right w:val="single" w:sz="12" w:space="0" w:color="70AD47"/>
            </w:tcBorders>
            <w:shd w:val="clear" w:color="auto" w:fill="auto"/>
            <w:vAlign w:val="center"/>
            <w:hideMark/>
          </w:tcPr>
          <w:p w14:paraId="78ECEC38"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€ 165</w:t>
            </w:r>
          </w:p>
        </w:tc>
      </w:tr>
      <w:tr w:rsidR="00CB3948" w:rsidRPr="00CB3948" w14:paraId="60F26AEC" w14:textId="77777777" w:rsidTr="00CB3948">
        <w:trPr>
          <w:trHeight w:val="324"/>
        </w:trPr>
        <w:tc>
          <w:tcPr>
            <w:tcW w:w="4820" w:type="dxa"/>
            <w:tcBorders>
              <w:top w:val="nil"/>
              <w:left w:val="single" w:sz="12" w:space="0" w:color="70AD47"/>
              <w:bottom w:val="nil"/>
              <w:right w:val="single" w:sz="12" w:space="0" w:color="70AD47"/>
            </w:tcBorders>
            <w:shd w:val="clear" w:color="auto" w:fill="auto"/>
            <w:vAlign w:val="center"/>
            <w:hideMark/>
          </w:tcPr>
          <w:p w14:paraId="1095BA4D"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(met VAL startnummer)</w:t>
            </w:r>
          </w:p>
        </w:tc>
        <w:tc>
          <w:tcPr>
            <w:tcW w:w="6140" w:type="dxa"/>
            <w:tcBorders>
              <w:top w:val="nil"/>
              <w:left w:val="nil"/>
              <w:bottom w:val="nil"/>
              <w:right w:val="single" w:sz="12" w:space="0" w:color="70AD47"/>
            </w:tcBorders>
            <w:shd w:val="clear" w:color="auto" w:fill="auto"/>
            <w:vAlign w:val="center"/>
            <w:hideMark/>
          </w:tcPr>
          <w:p w14:paraId="5B18C961"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3</w:t>
            </w:r>
            <w:r w:rsidRPr="00CB3948">
              <w:rPr>
                <w:rFonts w:ascii="Calibri" w:eastAsia="Times New Roman" w:hAnsi="Calibri" w:cs="Calibri"/>
                <w:color w:val="000000"/>
                <w:vertAlign w:val="superscript"/>
                <w:lang w:eastAsia="nl-BE"/>
              </w:rPr>
              <w:t>de</w:t>
            </w:r>
            <w:r w:rsidRPr="00CB3948">
              <w:rPr>
                <w:rFonts w:ascii="Calibri" w:eastAsia="Times New Roman" w:hAnsi="Calibri" w:cs="Calibri"/>
                <w:color w:val="000000"/>
                <w:lang w:eastAsia="nl-BE"/>
              </w:rPr>
              <w:t xml:space="preserve"> gezinslid: €120</w:t>
            </w:r>
          </w:p>
        </w:tc>
      </w:tr>
      <w:tr w:rsidR="00CB3948" w:rsidRPr="00CB3948" w14:paraId="5208CBB2" w14:textId="77777777" w:rsidTr="00CB3948">
        <w:trPr>
          <w:trHeight w:val="336"/>
        </w:trPr>
        <w:tc>
          <w:tcPr>
            <w:tcW w:w="4820" w:type="dxa"/>
            <w:tcBorders>
              <w:top w:val="nil"/>
              <w:left w:val="single" w:sz="12" w:space="0" w:color="70AD47"/>
              <w:bottom w:val="single" w:sz="12" w:space="0" w:color="70AD47"/>
              <w:right w:val="single" w:sz="12" w:space="0" w:color="70AD47"/>
            </w:tcBorders>
            <w:shd w:val="clear" w:color="auto" w:fill="auto"/>
            <w:vAlign w:val="center"/>
            <w:hideMark/>
          </w:tcPr>
          <w:p w14:paraId="4EFCD406"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 </w:t>
            </w:r>
          </w:p>
        </w:tc>
        <w:tc>
          <w:tcPr>
            <w:tcW w:w="6140" w:type="dxa"/>
            <w:tcBorders>
              <w:top w:val="nil"/>
              <w:left w:val="nil"/>
              <w:bottom w:val="single" w:sz="12" w:space="0" w:color="70AD47"/>
              <w:right w:val="single" w:sz="12" w:space="0" w:color="70AD47"/>
            </w:tcBorders>
            <w:shd w:val="clear" w:color="auto" w:fill="auto"/>
            <w:vAlign w:val="center"/>
            <w:hideMark/>
          </w:tcPr>
          <w:p w14:paraId="545EC06C"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4</w:t>
            </w:r>
            <w:r w:rsidRPr="00CB3948">
              <w:rPr>
                <w:rFonts w:ascii="Calibri" w:eastAsia="Times New Roman" w:hAnsi="Calibri" w:cs="Calibri"/>
                <w:color w:val="000000"/>
                <w:vertAlign w:val="superscript"/>
                <w:lang w:eastAsia="nl-BE"/>
              </w:rPr>
              <w:t>de</w:t>
            </w:r>
            <w:r w:rsidRPr="00CB3948">
              <w:rPr>
                <w:rFonts w:ascii="Calibri" w:eastAsia="Times New Roman" w:hAnsi="Calibri" w:cs="Calibri"/>
                <w:color w:val="000000"/>
                <w:lang w:eastAsia="nl-BE"/>
              </w:rPr>
              <w:t xml:space="preserve"> gezinslid: €90</w:t>
            </w:r>
          </w:p>
        </w:tc>
      </w:tr>
      <w:tr w:rsidR="00CB3948" w:rsidRPr="00CB3948" w14:paraId="5F87F811" w14:textId="77777777" w:rsidTr="00CB3948">
        <w:trPr>
          <w:trHeight w:val="324"/>
        </w:trPr>
        <w:tc>
          <w:tcPr>
            <w:tcW w:w="4820" w:type="dxa"/>
            <w:tcBorders>
              <w:top w:val="nil"/>
              <w:left w:val="single" w:sz="12" w:space="0" w:color="70AD47"/>
              <w:bottom w:val="nil"/>
              <w:right w:val="single" w:sz="12" w:space="0" w:color="70AD47"/>
            </w:tcBorders>
            <w:shd w:val="clear" w:color="auto" w:fill="auto"/>
            <w:vAlign w:val="center"/>
            <w:hideMark/>
          </w:tcPr>
          <w:p w14:paraId="367B4B0C" w14:textId="77777777" w:rsidR="00CB3948" w:rsidRPr="00CB3948" w:rsidRDefault="00CB3948" w:rsidP="00CB3948">
            <w:pPr>
              <w:spacing w:after="0" w:line="240" w:lineRule="auto"/>
              <w:jc w:val="center"/>
              <w:rPr>
                <w:rFonts w:ascii="Calibri" w:eastAsia="Times New Roman" w:hAnsi="Calibri" w:cs="Calibri"/>
                <w:b/>
                <w:bCs/>
                <w:color w:val="000000"/>
                <w:sz w:val="24"/>
                <w:szCs w:val="24"/>
                <w:lang w:eastAsia="nl-BE"/>
              </w:rPr>
            </w:pPr>
            <w:r w:rsidRPr="00CB3948">
              <w:rPr>
                <w:rFonts w:ascii="Calibri" w:eastAsia="Times New Roman" w:hAnsi="Calibri" w:cs="Calibri"/>
                <w:b/>
                <w:bCs/>
                <w:color w:val="000000"/>
                <w:sz w:val="24"/>
                <w:szCs w:val="24"/>
                <w:lang w:eastAsia="nl-BE"/>
              </w:rPr>
              <w:t>Afstandlopers o.l.v.</w:t>
            </w:r>
          </w:p>
        </w:tc>
        <w:tc>
          <w:tcPr>
            <w:tcW w:w="6140" w:type="dxa"/>
            <w:tcBorders>
              <w:top w:val="nil"/>
              <w:left w:val="nil"/>
              <w:bottom w:val="nil"/>
              <w:right w:val="single" w:sz="12" w:space="0" w:color="70AD47"/>
            </w:tcBorders>
            <w:shd w:val="clear" w:color="auto" w:fill="auto"/>
            <w:vAlign w:val="center"/>
            <w:hideMark/>
          </w:tcPr>
          <w:p w14:paraId="32FAEDF7"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€100 (incl. verzekering &amp; VAL startnr.)</w:t>
            </w:r>
          </w:p>
        </w:tc>
      </w:tr>
      <w:tr w:rsidR="00CB3948" w:rsidRPr="00CB3948" w14:paraId="40C36095" w14:textId="77777777" w:rsidTr="00CB3948">
        <w:trPr>
          <w:trHeight w:val="324"/>
        </w:trPr>
        <w:tc>
          <w:tcPr>
            <w:tcW w:w="4820" w:type="dxa"/>
            <w:tcBorders>
              <w:top w:val="nil"/>
              <w:left w:val="single" w:sz="12" w:space="0" w:color="70AD47"/>
              <w:bottom w:val="nil"/>
              <w:right w:val="single" w:sz="12" w:space="0" w:color="70AD47"/>
            </w:tcBorders>
            <w:shd w:val="clear" w:color="auto" w:fill="auto"/>
            <w:vAlign w:val="center"/>
            <w:hideMark/>
          </w:tcPr>
          <w:p w14:paraId="7E448E1F" w14:textId="77777777" w:rsidR="00CB3948" w:rsidRPr="00CB3948" w:rsidRDefault="00CB3948" w:rsidP="00CB3948">
            <w:pPr>
              <w:spacing w:after="0" w:line="240" w:lineRule="auto"/>
              <w:jc w:val="center"/>
              <w:rPr>
                <w:rFonts w:ascii="Calibri" w:eastAsia="Times New Roman" w:hAnsi="Calibri" w:cs="Calibri"/>
                <w:b/>
                <w:bCs/>
                <w:color w:val="000000"/>
                <w:sz w:val="24"/>
                <w:szCs w:val="24"/>
                <w:lang w:eastAsia="nl-BE"/>
              </w:rPr>
            </w:pPr>
            <w:r w:rsidRPr="00CB3948">
              <w:rPr>
                <w:rFonts w:ascii="Calibri" w:eastAsia="Times New Roman" w:hAnsi="Calibri" w:cs="Calibri"/>
                <w:b/>
                <w:bCs/>
                <w:color w:val="000000"/>
                <w:sz w:val="24"/>
                <w:szCs w:val="24"/>
                <w:lang w:eastAsia="nl-BE"/>
              </w:rPr>
              <w:t>Michel Wynsberghe</w:t>
            </w:r>
          </w:p>
        </w:tc>
        <w:tc>
          <w:tcPr>
            <w:tcW w:w="6140" w:type="dxa"/>
            <w:tcBorders>
              <w:top w:val="nil"/>
              <w:left w:val="nil"/>
              <w:bottom w:val="nil"/>
              <w:right w:val="single" w:sz="12" w:space="0" w:color="70AD47"/>
            </w:tcBorders>
            <w:shd w:val="clear" w:color="auto" w:fill="auto"/>
            <w:vAlign w:val="center"/>
            <w:hideMark/>
          </w:tcPr>
          <w:p w14:paraId="270D3552"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€85 (incl. verzekering, zonder VAL startnr.)</w:t>
            </w:r>
          </w:p>
        </w:tc>
      </w:tr>
      <w:tr w:rsidR="00CB3948" w:rsidRPr="00CB3948" w14:paraId="0B360FCD" w14:textId="77777777" w:rsidTr="00CB3948">
        <w:trPr>
          <w:trHeight w:val="336"/>
        </w:trPr>
        <w:tc>
          <w:tcPr>
            <w:tcW w:w="4820" w:type="dxa"/>
            <w:tcBorders>
              <w:top w:val="nil"/>
              <w:left w:val="single" w:sz="12" w:space="0" w:color="70AD47"/>
              <w:bottom w:val="single" w:sz="12" w:space="0" w:color="70AD47"/>
              <w:right w:val="single" w:sz="12" w:space="0" w:color="70AD47"/>
            </w:tcBorders>
            <w:shd w:val="clear" w:color="auto" w:fill="auto"/>
            <w:vAlign w:val="center"/>
            <w:hideMark/>
          </w:tcPr>
          <w:p w14:paraId="225D0D25" w14:textId="77777777" w:rsidR="00CB3948" w:rsidRPr="00CB3948" w:rsidRDefault="00CB3948" w:rsidP="00CB3948">
            <w:pPr>
              <w:spacing w:after="0" w:line="240" w:lineRule="auto"/>
              <w:jc w:val="center"/>
              <w:rPr>
                <w:rFonts w:ascii="Calibri" w:eastAsia="Times New Roman" w:hAnsi="Calibri" w:cs="Calibri"/>
                <w:b/>
                <w:bCs/>
                <w:color w:val="000000"/>
                <w:sz w:val="24"/>
                <w:szCs w:val="24"/>
                <w:lang w:eastAsia="nl-BE"/>
              </w:rPr>
            </w:pPr>
            <w:r w:rsidRPr="00CB3948">
              <w:rPr>
                <w:rFonts w:ascii="Calibri" w:eastAsia="Times New Roman" w:hAnsi="Calibri" w:cs="Calibri"/>
                <w:b/>
                <w:bCs/>
                <w:color w:val="000000"/>
                <w:sz w:val="24"/>
                <w:szCs w:val="24"/>
                <w:lang w:eastAsia="nl-BE"/>
              </w:rPr>
              <w:t>(Vanaf 18 jaar)</w:t>
            </w:r>
          </w:p>
        </w:tc>
        <w:tc>
          <w:tcPr>
            <w:tcW w:w="6140" w:type="dxa"/>
            <w:tcBorders>
              <w:top w:val="nil"/>
              <w:left w:val="nil"/>
              <w:bottom w:val="single" w:sz="12" w:space="0" w:color="70AD47"/>
              <w:right w:val="single" w:sz="12" w:space="0" w:color="70AD47"/>
            </w:tcBorders>
            <w:shd w:val="clear" w:color="auto" w:fill="auto"/>
            <w:vAlign w:val="center"/>
            <w:hideMark/>
          </w:tcPr>
          <w:p w14:paraId="66CE1630"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 </w:t>
            </w:r>
          </w:p>
        </w:tc>
      </w:tr>
      <w:tr w:rsidR="00CB3948" w:rsidRPr="00CB3948" w14:paraId="5DEF23A0" w14:textId="77777777" w:rsidTr="00CB3948">
        <w:trPr>
          <w:trHeight w:val="312"/>
        </w:trPr>
        <w:tc>
          <w:tcPr>
            <w:tcW w:w="4820" w:type="dxa"/>
            <w:tcBorders>
              <w:top w:val="nil"/>
              <w:left w:val="single" w:sz="12" w:space="0" w:color="70AD47"/>
              <w:bottom w:val="single" w:sz="12" w:space="0" w:color="70AD47"/>
              <w:right w:val="single" w:sz="12" w:space="0" w:color="70AD47"/>
            </w:tcBorders>
            <w:shd w:val="clear" w:color="000000" w:fill="FFFFFF"/>
            <w:vAlign w:val="center"/>
            <w:hideMark/>
          </w:tcPr>
          <w:p w14:paraId="3408CF37" w14:textId="77777777" w:rsidR="00CB3948" w:rsidRPr="00CB3948" w:rsidRDefault="00CB3948" w:rsidP="00CB3948">
            <w:pPr>
              <w:spacing w:after="0" w:line="240" w:lineRule="auto"/>
              <w:jc w:val="center"/>
              <w:rPr>
                <w:rFonts w:ascii="Calibri" w:eastAsia="Times New Roman" w:hAnsi="Calibri" w:cs="Calibri"/>
                <w:b/>
                <w:bCs/>
                <w:color w:val="000000"/>
                <w:lang w:eastAsia="nl-BE"/>
              </w:rPr>
            </w:pPr>
            <w:r w:rsidRPr="00CB3948">
              <w:rPr>
                <w:rFonts w:ascii="Calibri" w:eastAsia="Times New Roman" w:hAnsi="Calibri" w:cs="Calibri"/>
                <w:b/>
                <w:bCs/>
                <w:color w:val="000000"/>
                <w:lang w:eastAsia="nl-BE"/>
              </w:rPr>
              <w:t>G-ATLETEN</w:t>
            </w:r>
          </w:p>
        </w:tc>
        <w:tc>
          <w:tcPr>
            <w:tcW w:w="6140" w:type="dxa"/>
            <w:tcBorders>
              <w:top w:val="nil"/>
              <w:left w:val="nil"/>
              <w:bottom w:val="single" w:sz="12" w:space="0" w:color="70AD47"/>
              <w:right w:val="single" w:sz="12" w:space="0" w:color="70AD47"/>
            </w:tcBorders>
            <w:shd w:val="clear" w:color="auto" w:fill="auto"/>
            <w:vAlign w:val="center"/>
            <w:hideMark/>
          </w:tcPr>
          <w:p w14:paraId="51023D1B"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100 €</w:t>
            </w:r>
          </w:p>
        </w:tc>
      </w:tr>
      <w:tr w:rsidR="00CB3948" w:rsidRPr="00CB3948" w14:paraId="6593ED9D" w14:textId="77777777" w:rsidTr="00CB3948">
        <w:trPr>
          <w:trHeight w:val="312"/>
        </w:trPr>
        <w:tc>
          <w:tcPr>
            <w:tcW w:w="4820" w:type="dxa"/>
            <w:tcBorders>
              <w:top w:val="nil"/>
              <w:left w:val="single" w:sz="12" w:space="0" w:color="70AD47"/>
              <w:bottom w:val="single" w:sz="12" w:space="0" w:color="70AD47"/>
              <w:right w:val="single" w:sz="12" w:space="0" w:color="70AD47"/>
            </w:tcBorders>
            <w:shd w:val="clear" w:color="000000" w:fill="FFFFFF"/>
            <w:vAlign w:val="center"/>
            <w:hideMark/>
          </w:tcPr>
          <w:p w14:paraId="3A36A3C4" w14:textId="77777777" w:rsidR="00CB3948" w:rsidRPr="00CB3948" w:rsidRDefault="00CB3948" w:rsidP="00CB3948">
            <w:pPr>
              <w:spacing w:after="0" w:line="240" w:lineRule="auto"/>
              <w:jc w:val="center"/>
              <w:rPr>
                <w:rFonts w:ascii="Calibri" w:eastAsia="Times New Roman" w:hAnsi="Calibri" w:cs="Calibri"/>
                <w:b/>
                <w:bCs/>
                <w:color w:val="000000"/>
                <w:lang w:eastAsia="nl-BE"/>
              </w:rPr>
            </w:pPr>
            <w:r w:rsidRPr="00CB3948">
              <w:rPr>
                <w:rFonts w:ascii="Calibri" w:eastAsia="Times New Roman" w:hAnsi="Calibri" w:cs="Calibri"/>
                <w:b/>
                <w:bCs/>
                <w:color w:val="000000"/>
                <w:lang w:eastAsia="nl-BE"/>
              </w:rPr>
              <w:t xml:space="preserve">RECREANTEN </w:t>
            </w:r>
            <w:r w:rsidRPr="00CB3948">
              <w:rPr>
                <w:rFonts w:ascii="Calibri" w:eastAsia="Times New Roman" w:hAnsi="Calibri" w:cs="Calibri"/>
                <w:b/>
                <w:bCs/>
                <w:color w:val="000000"/>
                <w:sz w:val="18"/>
                <w:szCs w:val="18"/>
                <w:lang w:eastAsia="nl-BE"/>
              </w:rPr>
              <w:t>(3)</w:t>
            </w:r>
          </w:p>
        </w:tc>
        <w:tc>
          <w:tcPr>
            <w:tcW w:w="6140" w:type="dxa"/>
            <w:tcBorders>
              <w:top w:val="nil"/>
              <w:left w:val="nil"/>
              <w:bottom w:val="single" w:sz="12" w:space="0" w:color="70AD47"/>
              <w:right w:val="single" w:sz="12" w:space="0" w:color="70AD47"/>
            </w:tcBorders>
            <w:shd w:val="clear" w:color="auto" w:fill="auto"/>
            <w:vAlign w:val="center"/>
            <w:hideMark/>
          </w:tcPr>
          <w:p w14:paraId="5D356C98" w14:textId="77777777" w:rsidR="00CB3948" w:rsidRPr="00CB3948" w:rsidRDefault="00CB3948" w:rsidP="00CB3948">
            <w:pPr>
              <w:spacing w:after="0" w:line="240" w:lineRule="auto"/>
              <w:jc w:val="center"/>
              <w:rPr>
                <w:rFonts w:ascii="Calibri" w:eastAsia="Times New Roman" w:hAnsi="Calibri" w:cs="Calibri"/>
                <w:color w:val="000000"/>
                <w:lang w:eastAsia="nl-BE"/>
              </w:rPr>
            </w:pPr>
            <w:r w:rsidRPr="00CB3948">
              <w:rPr>
                <w:rFonts w:ascii="Calibri" w:eastAsia="Times New Roman" w:hAnsi="Calibri" w:cs="Calibri"/>
                <w:color w:val="000000"/>
                <w:lang w:eastAsia="nl-BE"/>
              </w:rPr>
              <w:t>30 €</w:t>
            </w:r>
          </w:p>
        </w:tc>
      </w:tr>
    </w:tbl>
    <w:p w14:paraId="7719E5A4" w14:textId="1574533F" w:rsidR="006B7222" w:rsidRDefault="006B7222" w:rsidP="004C5D91">
      <w:pPr>
        <w:pStyle w:val="Kop2"/>
        <w:spacing w:line="360" w:lineRule="auto"/>
        <w:rPr>
          <w:szCs w:val="32"/>
        </w:rPr>
      </w:pPr>
    </w:p>
    <w:p w14:paraId="05CCF811" w14:textId="77777777" w:rsidR="006B7222" w:rsidRDefault="006B7222" w:rsidP="004C5D91">
      <w:pPr>
        <w:pStyle w:val="Kop2"/>
        <w:spacing w:line="360" w:lineRule="auto"/>
        <w:rPr>
          <w:szCs w:val="32"/>
        </w:rPr>
      </w:pPr>
    </w:p>
    <w:p w14:paraId="33E8EA14" w14:textId="378BB5DF" w:rsidR="00A77213" w:rsidRPr="00C71BB9" w:rsidRDefault="00A77213" w:rsidP="004C5D91">
      <w:pPr>
        <w:pStyle w:val="Kop2"/>
        <w:spacing w:line="360" w:lineRule="auto"/>
        <w:rPr>
          <w:szCs w:val="32"/>
        </w:rPr>
      </w:pPr>
      <w:r w:rsidRPr="00C71BB9">
        <w:rPr>
          <w:szCs w:val="32"/>
        </w:rPr>
        <w:t>Voordelen</w:t>
      </w:r>
      <w:r w:rsidR="006566F9">
        <w:rPr>
          <w:szCs w:val="32"/>
        </w:rPr>
        <w:t xml:space="preserve"> lidmaatschap</w:t>
      </w:r>
    </w:p>
    <w:p w14:paraId="0968DE55" w14:textId="1D2672A4" w:rsidR="00A77213" w:rsidRDefault="00A77213" w:rsidP="004C5D91">
      <w:pPr>
        <w:pStyle w:val="Lijstalinea"/>
        <w:numPr>
          <w:ilvl w:val="0"/>
          <w:numId w:val="4"/>
        </w:numPr>
        <w:spacing w:after="0"/>
        <w:ind w:left="425" w:hanging="357"/>
      </w:pPr>
      <w:r>
        <w:t xml:space="preserve">Voor competitie-atleten zijn </w:t>
      </w:r>
      <w:r w:rsidRPr="0090019E">
        <w:rPr>
          <w:b/>
          <w:bCs/>
        </w:rPr>
        <w:t>2 tot 3 trainingssessies per week</w:t>
      </w:r>
      <w:r>
        <w:t xml:space="preserve"> inbegrepen.</w:t>
      </w:r>
      <w:r>
        <w:br/>
        <w:t>(Afwijkingen tijdens vakantieperiodes zijn mogelijk.)</w:t>
      </w:r>
    </w:p>
    <w:p w14:paraId="172606EC" w14:textId="4BC2BC0E" w:rsidR="00A77213" w:rsidRDefault="00A77213" w:rsidP="008474ED">
      <w:pPr>
        <w:pStyle w:val="Lijstalinea"/>
        <w:numPr>
          <w:ilvl w:val="0"/>
          <w:numId w:val="4"/>
        </w:numPr>
        <w:ind w:left="425" w:hanging="357"/>
      </w:pPr>
      <w:r w:rsidRPr="0090019E">
        <w:rPr>
          <w:b/>
          <w:bCs/>
        </w:rPr>
        <w:t>Verzekering</w:t>
      </w:r>
      <w:r>
        <w:t xml:space="preserve"> bij de Vlaamse Atletiekliga vzw</w:t>
      </w:r>
      <w:r w:rsidR="00A4585B">
        <w:t>.</w:t>
      </w:r>
      <w:r>
        <w:t xml:space="preserve"> </w:t>
      </w:r>
    </w:p>
    <w:p w14:paraId="28E44D60" w14:textId="631C4255" w:rsidR="00A77213" w:rsidRPr="0090019E" w:rsidRDefault="00A77213" w:rsidP="008474ED">
      <w:pPr>
        <w:pStyle w:val="Lijstalinea"/>
        <w:numPr>
          <w:ilvl w:val="0"/>
          <w:numId w:val="4"/>
        </w:numPr>
        <w:ind w:left="425" w:hanging="357"/>
        <w:rPr>
          <w:b/>
          <w:bCs/>
        </w:rPr>
      </w:pPr>
      <w:r w:rsidRPr="0090019E">
        <w:rPr>
          <w:b/>
          <w:bCs/>
        </w:rPr>
        <w:t>Hermes Lidkaart</w:t>
      </w:r>
    </w:p>
    <w:p w14:paraId="597913D8" w14:textId="3D340D92" w:rsidR="00A77213" w:rsidRDefault="00A77213" w:rsidP="00FE64B4">
      <w:pPr>
        <w:pStyle w:val="Lijstalinea"/>
        <w:numPr>
          <w:ilvl w:val="0"/>
          <w:numId w:val="5"/>
        </w:numPr>
        <w:spacing w:after="0"/>
        <w:ind w:left="851"/>
      </w:pPr>
      <w:r>
        <w:t xml:space="preserve">10% Korting bij sportkledingzaak JES-SPORTS </w:t>
      </w:r>
      <w:r w:rsidR="004C5D91">
        <w:t>(</w:t>
      </w:r>
      <w:r w:rsidR="00CB3948">
        <w:t>Nukkerstraat 27</w:t>
      </w:r>
      <w:r>
        <w:t>, 8450 Bredene</w:t>
      </w:r>
      <w:r w:rsidR="004C5D91">
        <w:t>)</w:t>
      </w:r>
      <w:r>
        <w:t xml:space="preserve"> </w:t>
      </w:r>
    </w:p>
    <w:p w14:paraId="04DDDDFB" w14:textId="3BFAC3AE" w:rsidR="00A77213" w:rsidRDefault="00A77213" w:rsidP="004C5D91">
      <w:pPr>
        <w:pStyle w:val="Lijstalinea"/>
        <w:numPr>
          <w:ilvl w:val="0"/>
          <w:numId w:val="5"/>
        </w:numPr>
        <w:spacing w:after="0"/>
        <w:ind w:left="851"/>
      </w:pPr>
      <w:r>
        <w:t xml:space="preserve">10% Korting </w:t>
      </w:r>
      <w:r w:rsidR="00FF0BC4">
        <w:t>op</w:t>
      </w:r>
      <w:r>
        <w:t xml:space="preserve"> loopschoenen bij Tri-Active</w:t>
      </w:r>
      <w:r w:rsidR="004C5D91">
        <w:t xml:space="preserve"> (</w:t>
      </w:r>
      <w:r>
        <w:t>Torhoutsesteenweg 458a, 8400 Oostende</w:t>
      </w:r>
      <w:r w:rsidR="004C5D91">
        <w:t>)</w:t>
      </w:r>
    </w:p>
    <w:p w14:paraId="2806C7FE" w14:textId="64E9F580" w:rsidR="00A70B9D" w:rsidRDefault="0090019E" w:rsidP="00854DF7">
      <w:pPr>
        <w:pStyle w:val="Lijstalinea"/>
        <w:numPr>
          <w:ilvl w:val="0"/>
          <w:numId w:val="5"/>
        </w:numPr>
        <w:spacing w:after="0"/>
        <w:ind w:left="851"/>
      </w:pPr>
      <w:r>
        <w:t>korting bij sportwinkel Deweert Sport</w:t>
      </w:r>
      <w:r w:rsidR="004C5D91">
        <w:t xml:space="preserve"> (</w:t>
      </w:r>
      <w:r>
        <w:t>H. Serruyslaan 2, 8400 Oostende</w:t>
      </w:r>
      <w:r w:rsidR="004C5D91">
        <w:t>)</w:t>
      </w:r>
    </w:p>
    <w:p w14:paraId="0ABE3979" w14:textId="2D6197CE" w:rsidR="00ED0C67" w:rsidRDefault="006566F9" w:rsidP="00854DF7">
      <w:pPr>
        <w:pStyle w:val="Kop2"/>
        <w:spacing w:before="200"/>
      </w:pPr>
      <w:r>
        <w:t xml:space="preserve">Waar en wanneer gaan de inschrijvingsdagen door? </w:t>
      </w:r>
    </w:p>
    <w:p w14:paraId="14097B2D" w14:textId="247B141C" w:rsidR="006566F9" w:rsidRDefault="006566F9" w:rsidP="008474ED">
      <w:r>
        <w:t>We verwelkomen j</w:t>
      </w:r>
      <w:r w:rsidR="00CB3948">
        <w:t>e</w:t>
      </w:r>
      <w:r>
        <w:t xml:space="preserve"> graag op volgende momenten in de cafetaria aan de piste in Oostende: </w:t>
      </w:r>
    </w:p>
    <w:tbl>
      <w:tblPr>
        <w:tblStyle w:val="Rastertabel6kleurrijk-Accent6"/>
        <w:tblW w:w="0" w:type="auto"/>
        <w:tblLook w:val="04A0" w:firstRow="1" w:lastRow="0" w:firstColumn="1" w:lastColumn="0" w:noHBand="0" w:noVBand="1"/>
      </w:tblPr>
      <w:tblGrid>
        <w:gridCol w:w="3020"/>
        <w:gridCol w:w="3021"/>
        <w:gridCol w:w="3021"/>
      </w:tblGrid>
      <w:tr w:rsidR="005D7FCD" w14:paraId="71AF9832" w14:textId="77777777" w:rsidTr="00854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70AD47" w:themeColor="accent6"/>
              <w:left w:val="single" w:sz="12" w:space="0" w:color="70AD47" w:themeColor="accent6"/>
              <w:right w:val="single" w:sz="12" w:space="0" w:color="70AD47" w:themeColor="accent6"/>
            </w:tcBorders>
          </w:tcPr>
          <w:p w14:paraId="4AC8EEF1" w14:textId="1B59E58C" w:rsidR="005D7FCD" w:rsidRPr="005D7FCD" w:rsidRDefault="005D7FCD" w:rsidP="005D7FCD">
            <w:pPr>
              <w:jc w:val="center"/>
              <w:rPr>
                <w:b w:val="0"/>
                <w:bCs w:val="0"/>
              </w:rPr>
            </w:pPr>
            <w:r w:rsidRPr="00854DF7">
              <w:rPr>
                <w:color w:val="auto"/>
              </w:rPr>
              <w:t xml:space="preserve">Woensdag </w:t>
            </w:r>
            <w:r w:rsidR="008C22E7">
              <w:rPr>
                <w:color w:val="auto"/>
              </w:rPr>
              <w:t>28 sept 22</w:t>
            </w:r>
            <w:r w:rsidRPr="00854DF7">
              <w:rPr>
                <w:b w:val="0"/>
                <w:bCs w:val="0"/>
                <w:color w:val="auto"/>
              </w:rPr>
              <w:br/>
              <w:t>15</w:t>
            </w:r>
            <w:r w:rsidR="000E1367">
              <w:rPr>
                <w:b w:val="0"/>
                <w:bCs w:val="0"/>
                <w:color w:val="auto"/>
              </w:rPr>
              <w:t>:00</w:t>
            </w:r>
            <w:r w:rsidRPr="00854DF7">
              <w:rPr>
                <w:b w:val="0"/>
                <w:bCs w:val="0"/>
                <w:color w:val="auto"/>
              </w:rPr>
              <w:t>-19</w:t>
            </w:r>
            <w:r w:rsidR="000E1367">
              <w:rPr>
                <w:b w:val="0"/>
                <w:bCs w:val="0"/>
                <w:color w:val="auto"/>
              </w:rPr>
              <w:t>:</w:t>
            </w:r>
            <w:r w:rsidRPr="00854DF7">
              <w:rPr>
                <w:b w:val="0"/>
                <w:bCs w:val="0"/>
                <w:color w:val="auto"/>
              </w:rPr>
              <w:t>30</w:t>
            </w:r>
          </w:p>
        </w:tc>
        <w:tc>
          <w:tcPr>
            <w:tcW w:w="3021" w:type="dxa"/>
            <w:tcBorders>
              <w:top w:val="single" w:sz="12" w:space="0" w:color="70AD47" w:themeColor="accent6"/>
              <w:left w:val="single" w:sz="12" w:space="0" w:color="70AD47" w:themeColor="accent6"/>
              <w:right w:val="single" w:sz="12" w:space="0" w:color="70AD47" w:themeColor="accent6"/>
            </w:tcBorders>
          </w:tcPr>
          <w:p w14:paraId="1983654D" w14:textId="5F90E1C9" w:rsidR="005D7FCD" w:rsidRPr="005D7FCD" w:rsidRDefault="008C22E7" w:rsidP="005D7FCD">
            <w:pPr>
              <w:jc w:val="center"/>
              <w:cnfStyle w:val="100000000000" w:firstRow="1" w:lastRow="0" w:firstColumn="0" w:lastColumn="0" w:oddVBand="0" w:evenVBand="0" w:oddHBand="0" w:evenHBand="0" w:firstRowFirstColumn="0" w:firstRowLastColumn="0" w:lastRowFirstColumn="0" w:lastRowLastColumn="0"/>
              <w:rPr>
                <w:b w:val="0"/>
                <w:bCs w:val="0"/>
              </w:rPr>
            </w:pPr>
            <w:r>
              <w:rPr>
                <w:color w:val="auto"/>
              </w:rPr>
              <w:t xml:space="preserve">Woensdag </w:t>
            </w:r>
            <w:r w:rsidR="000E1367">
              <w:rPr>
                <w:color w:val="auto"/>
              </w:rPr>
              <w:t>12 okt 22</w:t>
            </w:r>
            <w:r w:rsidR="005D7FCD" w:rsidRPr="00854DF7">
              <w:rPr>
                <w:color w:val="auto"/>
              </w:rPr>
              <w:t xml:space="preserve"> </w:t>
            </w:r>
            <w:r w:rsidR="005D7FCD" w:rsidRPr="00854DF7">
              <w:rPr>
                <w:b w:val="0"/>
                <w:bCs w:val="0"/>
                <w:color w:val="auto"/>
              </w:rPr>
              <w:br/>
            </w:r>
            <w:r w:rsidR="000E1367">
              <w:rPr>
                <w:b w:val="0"/>
                <w:bCs w:val="0"/>
                <w:color w:val="auto"/>
              </w:rPr>
              <w:t>15:00</w:t>
            </w:r>
            <w:r w:rsidR="005D7FCD" w:rsidRPr="00854DF7">
              <w:rPr>
                <w:b w:val="0"/>
                <w:bCs w:val="0"/>
                <w:color w:val="auto"/>
              </w:rPr>
              <w:t>-1</w:t>
            </w:r>
            <w:r w:rsidR="000E1367">
              <w:rPr>
                <w:b w:val="0"/>
                <w:bCs w:val="0"/>
                <w:color w:val="auto"/>
              </w:rPr>
              <w:t>9:30</w:t>
            </w:r>
          </w:p>
        </w:tc>
        <w:tc>
          <w:tcPr>
            <w:tcW w:w="3021" w:type="dxa"/>
            <w:tcBorders>
              <w:top w:val="single" w:sz="12" w:space="0" w:color="70AD47" w:themeColor="accent6"/>
              <w:left w:val="single" w:sz="12" w:space="0" w:color="70AD47" w:themeColor="accent6"/>
              <w:right w:val="single" w:sz="12" w:space="0" w:color="70AD47" w:themeColor="accent6"/>
            </w:tcBorders>
          </w:tcPr>
          <w:p w14:paraId="60D1F4F7" w14:textId="09BCA6E0" w:rsidR="005D7FCD" w:rsidRPr="005D7FCD" w:rsidRDefault="005D7FCD" w:rsidP="005D7FCD">
            <w:pPr>
              <w:jc w:val="center"/>
              <w:cnfStyle w:val="100000000000" w:firstRow="1" w:lastRow="0" w:firstColumn="0" w:lastColumn="0" w:oddVBand="0" w:evenVBand="0" w:oddHBand="0" w:evenHBand="0" w:firstRowFirstColumn="0" w:firstRowLastColumn="0" w:lastRowFirstColumn="0" w:lastRowLastColumn="0"/>
              <w:rPr>
                <w:b w:val="0"/>
                <w:bCs w:val="0"/>
              </w:rPr>
            </w:pPr>
            <w:r w:rsidRPr="00854DF7">
              <w:rPr>
                <w:color w:val="auto"/>
              </w:rPr>
              <w:t xml:space="preserve">Zondag </w:t>
            </w:r>
            <w:r w:rsidR="000E1367">
              <w:rPr>
                <w:color w:val="auto"/>
              </w:rPr>
              <w:t>23 okt 22</w:t>
            </w:r>
            <w:r w:rsidRPr="00854DF7">
              <w:rPr>
                <w:b w:val="0"/>
                <w:bCs w:val="0"/>
                <w:color w:val="auto"/>
              </w:rPr>
              <w:br/>
              <w:t>9</w:t>
            </w:r>
            <w:r w:rsidR="000E1367">
              <w:rPr>
                <w:b w:val="0"/>
                <w:bCs w:val="0"/>
                <w:color w:val="auto"/>
              </w:rPr>
              <w:t>:00</w:t>
            </w:r>
            <w:r w:rsidRPr="00854DF7">
              <w:rPr>
                <w:b w:val="0"/>
                <w:bCs w:val="0"/>
                <w:color w:val="auto"/>
              </w:rPr>
              <w:t>-12</w:t>
            </w:r>
            <w:r w:rsidR="000E1367">
              <w:rPr>
                <w:b w:val="0"/>
                <w:bCs w:val="0"/>
                <w:color w:val="auto"/>
              </w:rPr>
              <w:t>:</w:t>
            </w:r>
            <w:r w:rsidRPr="00854DF7">
              <w:rPr>
                <w:b w:val="0"/>
                <w:bCs w:val="0"/>
                <w:color w:val="auto"/>
              </w:rPr>
              <w:t>30</w:t>
            </w:r>
          </w:p>
        </w:tc>
      </w:tr>
    </w:tbl>
    <w:p w14:paraId="5A585356" w14:textId="31DD8D57" w:rsidR="00A70B9D" w:rsidRDefault="00A70B9D" w:rsidP="00854DF7">
      <w:pPr>
        <w:pStyle w:val="Kop2"/>
        <w:spacing w:before="200"/>
      </w:pPr>
      <w:r>
        <w:t xml:space="preserve">Verhinderd op </w:t>
      </w:r>
      <w:r w:rsidR="006B7222">
        <w:t xml:space="preserve">alle voorziene </w:t>
      </w:r>
      <w:r>
        <w:t xml:space="preserve">inschrijvingsdagen? </w:t>
      </w:r>
    </w:p>
    <w:p w14:paraId="09AA7958" w14:textId="2F4A6564" w:rsidR="008474ED" w:rsidRPr="00A70B9D" w:rsidRDefault="00A70B9D" w:rsidP="008474ED">
      <w:r w:rsidRPr="00CB3948">
        <w:rPr>
          <w:b/>
          <w:bCs/>
          <w:u w:val="single"/>
        </w:rPr>
        <w:t>Bij uitzondering</w:t>
      </w:r>
      <w:r>
        <w:t xml:space="preserve"> kan de vergunningsaanvraag voor het nieuwe seizoen ook opgevraagd worden </w:t>
      </w:r>
      <w:r w:rsidRPr="00FE64B4">
        <w:rPr>
          <w:b/>
          <w:bCs/>
        </w:rPr>
        <w:t>bij de trainer</w:t>
      </w:r>
      <w:r>
        <w:t xml:space="preserve">. </w:t>
      </w:r>
      <w:r w:rsidRPr="00FE64B4">
        <w:t xml:space="preserve">Let wel: dit zorgt voor vertragingen in de aanvraagprocedure. Wedstrijdnummers kunnen zo </w:t>
      </w:r>
      <w:r w:rsidR="00FE64B4">
        <w:t xml:space="preserve">eventueel </w:t>
      </w:r>
      <w:r w:rsidRPr="00FE64B4">
        <w:t>vertraging oplopen.</w:t>
      </w:r>
      <w:r>
        <w:t xml:space="preserve"> </w:t>
      </w:r>
      <w:r w:rsidR="00854DF7">
        <w:t xml:space="preserve">De vergunningsaanvraag dient ondertekend aan de clubsecretaris bezorgd te worden. </w:t>
      </w:r>
      <w:r w:rsidR="00455530">
        <w:t>In dit geval kan h</w:t>
      </w:r>
      <w:r w:rsidRPr="00455530">
        <w:t>et lidgeld tot 15 oktober 20</w:t>
      </w:r>
      <w:r w:rsidR="006B7222">
        <w:t>2</w:t>
      </w:r>
      <w:r w:rsidR="00E844C1">
        <w:t>2</w:t>
      </w:r>
      <w:r w:rsidRPr="00455530">
        <w:t xml:space="preserve"> overgeschreven worden</w:t>
      </w:r>
      <w:r>
        <w:t xml:space="preserve"> op rekening (BE39 0012 9828 8719/BIC GEBABEBB) van Hermes Atletiekclub Oostende vzw met duidelijke vermelding van RECREANT/GROEP – NAAM – VOORNAAM – GEBOORTEDATUM</w:t>
      </w:r>
    </w:p>
    <w:tbl>
      <w:tblPr>
        <w:tblStyle w:val="Tabelraster"/>
        <w:tblW w:w="0" w:type="auto"/>
        <w:tblLook w:val="04A0" w:firstRow="1" w:lastRow="0" w:firstColumn="1" w:lastColumn="0" w:noHBand="0" w:noVBand="1"/>
      </w:tblPr>
      <w:tblGrid>
        <w:gridCol w:w="9062"/>
      </w:tblGrid>
      <w:tr w:rsidR="006566F9" w14:paraId="158EB13A" w14:textId="77777777" w:rsidTr="00854DF7">
        <w:tc>
          <w:tcPr>
            <w:tcW w:w="906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4BAF54F" w14:textId="77777777" w:rsidR="006566F9" w:rsidRPr="00264200" w:rsidRDefault="006566F9" w:rsidP="008474ED">
            <w:pPr>
              <w:rPr>
                <w:b/>
                <w:bCs/>
                <w:i/>
                <w:iCs/>
                <w:sz w:val="24"/>
                <w:szCs w:val="24"/>
              </w:rPr>
            </w:pPr>
            <w:r w:rsidRPr="00264200">
              <w:rPr>
                <w:b/>
                <w:bCs/>
                <w:i/>
                <w:iCs/>
                <w:sz w:val="24"/>
                <w:szCs w:val="24"/>
              </w:rPr>
              <w:t>Jaarlijks preventief sportmedisch onderzoek</w:t>
            </w:r>
          </w:p>
          <w:p w14:paraId="0F481F28" w14:textId="03D6D56C" w:rsidR="006566F9" w:rsidRPr="008474ED" w:rsidRDefault="006566F9" w:rsidP="004C5D91">
            <w:pPr>
              <w:spacing w:after="0"/>
              <w:rPr>
                <w:b/>
                <w:bCs/>
                <w:sz w:val="20"/>
                <w:szCs w:val="20"/>
              </w:rPr>
            </w:pPr>
            <w:r w:rsidRPr="008474ED">
              <w:rPr>
                <w:sz w:val="20"/>
                <w:szCs w:val="20"/>
              </w:rPr>
              <w:t xml:space="preserve">Dit is </w:t>
            </w:r>
            <w:r w:rsidRPr="008474ED">
              <w:rPr>
                <w:b/>
                <w:bCs/>
                <w:sz w:val="20"/>
                <w:szCs w:val="20"/>
              </w:rPr>
              <w:t>niet verplicht</w:t>
            </w:r>
            <w:r w:rsidRPr="008474ED">
              <w:rPr>
                <w:sz w:val="20"/>
                <w:szCs w:val="20"/>
              </w:rPr>
              <w:t xml:space="preserve"> bij het aanvragen van de vergunning bij de VAL maar het wordt </w:t>
            </w:r>
            <w:r w:rsidRPr="008474ED">
              <w:rPr>
                <w:b/>
                <w:bCs/>
                <w:sz w:val="20"/>
                <w:szCs w:val="20"/>
              </w:rPr>
              <w:t>wel sterk aangeraden bij…</w:t>
            </w:r>
          </w:p>
          <w:p w14:paraId="546ED41A" w14:textId="77777777" w:rsidR="006566F9" w:rsidRPr="008474ED" w:rsidRDefault="006566F9" w:rsidP="004C5D91">
            <w:pPr>
              <w:pStyle w:val="Lijstalinea"/>
              <w:numPr>
                <w:ilvl w:val="0"/>
                <w:numId w:val="5"/>
              </w:numPr>
              <w:spacing w:after="0"/>
              <w:ind w:left="589"/>
              <w:rPr>
                <w:i/>
                <w:iCs/>
                <w:sz w:val="20"/>
                <w:szCs w:val="20"/>
              </w:rPr>
            </w:pPr>
            <w:r w:rsidRPr="008474ED">
              <w:rPr>
                <w:i/>
                <w:iCs/>
                <w:sz w:val="20"/>
                <w:szCs w:val="20"/>
              </w:rPr>
              <w:t xml:space="preserve">Atleten die met hun sportcarrière beginnen; </w:t>
            </w:r>
          </w:p>
          <w:p w14:paraId="55516D1D" w14:textId="77777777" w:rsidR="006566F9" w:rsidRPr="008474ED" w:rsidRDefault="006566F9" w:rsidP="008474ED">
            <w:pPr>
              <w:pStyle w:val="Lijstalinea"/>
              <w:numPr>
                <w:ilvl w:val="0"/>
                <w:numId w:val="5"/>
              </w:numPr>
              <w:ind w:left="589"/>
              <w:rPr>
                <w:i/>
                <w:iCs/>
                <w:sz w:val="20"/>
                <w:szCs w:val="20"/>
              </w:rPr>
            </w:pPr>
            <w:r w:rsidRPr="008474ED">
              <w:rPr>
                <w:i/>
                <w:iCs/>
                <w:sz w:val="20"/>
                <w:szCs w:val="20"/>
              </w:rPr>
              <w:t xml:space="preserve">Atleten die intensief aan competitieatletiek doen; </w:t>
            </w:r>
          </w:p>
          <w:p w14:paraId="46C61946" w14:textId="77777777" w:rsidR="006566F9" w:rsidRPr="008474ED" w:rsidRDefault="006566F9" w:rsidP="008474ED">
            <w:pPr>
              <w:pStyle w:val="Lijstalinea"/>
              <w:numPr>
                <w:ilvl w:val="0"/>
                <w:numId w:val="5"/>
              </w:numPr>
              <w:ind w:left="589"/>
              <w:rPr>
                <w:i/>
                <w:iCs/>
                <w:sz w:val="20"/>
                <w:szCs w:val="20"/>
              </w:rPr>
            </w:pPr>
            <w:r w:rsidRPr="008474ED">
              <w:rPr>
                <w:i/>
                <w:iCs/>
                <w:sz w:val="20"/>
                <w:szCs w:val="20"/>
              </w:rPr>
              <w:t xml:space="preserve">Mannelijke atleten ouder dan 40 jaar en vrouwelijke atleten ouder dan 50 jaar </w:t>
            </w:r>
          </w:p>
          <w:p w14:paraId="125E4A13" w14:textId="77777777" w:rsidR="006566F9" w:rsidRPr="008474ED" w:rsidRDefault="006566F9" w:rsidP="008474ED">
            <w:pPr>
              <w:pStyle w:val="Lijstalinea"/>
              <w:numPr>
                <w:ilvl w:val="0"/>
                <w:numId w:val="5"/>
              </w:numPr>
              <w:ind w:left="589"/>
              <w:rPr>
                <w:i/>
                <w:iCs/>
                <w:sz w:val="20"/>
                <w:szCs w:val="20"/>
              </w:rPr>
            </w:pPr>
            <w:r w:rsidRPr="008474ED">
              <w:rPr>
                <w:i/>
                <w:iCs/>
                <w:sz w:val="20"/>
                <w:szCs w:val="20"/>
              </w:rPr>
              <w:t xml:space="preserve">Atleten met chronische aandoeningen zoals diabetes, astma, reuma,…; </w:t>
            </w:r>
          </w:p>
          <w:p w14:paraId="69575D78" w14:textId="77777777" w:rsidR="006566F9" w:rsidRPr="008474ED" w:rsidRDefault="006566F9" w:rsidP="008474ED">
            <w:pPr>
              <w:pStyle w:val="Lijstalinea"/>
              <w:numPr>
                <w:ilvl w:val="0"/>
                <w:numId w:val="5"/>
              </w:numPr>
              <w:ind w:left="589"/>
              <w:rPr>
                <w:i/>
                <w:iCs/>
                <w:sz w:val="20"/>
                <w:szCs w:val="20"/>
              </w:rPr>
            </w:pPr>
            <w:r w:rsidRPr="008474ED">
              <w:rPr>
                <w:i/>
                <w:iCs/>
                <w:sz w:val="20"/>
                <w:szCs w:val="20"/>
              </w:rPr>
              <w:t xml:space="preserve">Atleten waar plotse dood met cardiale oorzaak in de familie voorkomt; </w:t>
            </w:r>
          </w:p>
          <w:p w14:paraId="393C47CD" w14:textId="77777777" w:rsidR="006566F9" w:rsidRPr="008474ED" w:rsidRDefault="006566F9" w:rsidP="008474ED">
            <w:pPr>
              <w:pStyle w:val="Lijstalinea"/>
              <w:numPr>
                <w:ilvl w:val="0"/>
                <w:numId w:val="5"/>
              </w:numPr>
              <w:ind w:left="589"/>
              <w:rPr>
                <w:i/>
                <w:iCs/>
                <w:sz w:val="20"/>
                <w:szCs w:val="20"/>
              </w:rPr>
            </w:pPr>
            <w:r w:rsidRPr="008474ED">
              <w:rPr>
                <w:i/>
                <w:iCs/>
                <w:sz w:val="20"/>
                <w:szCs w:val="20"/>
              </w:rPr>
              <w:t xml:space="preserve">Iedereen die al dan niet bij inspanningen last heeft van hartkloppingen, pijn of beklemming op de borst, duizeligheid of bewustzijnsverlies </w:t>
            </w:r>
          </w:p>
          <w:p w14:paraId="0BB7C2EF" w14:textId="77777777" w:rsidR="00264200" w:rsidRPr="008474ED" w:rsidRDefault="006566F9" w:rsidP="008474ED">
            <w:pPr>
              <w:pStyle w:val="Lijstalinea"/>
              <w:numPr>
                <w:ilvl w:val="0"/>
                <w:numId w:val="5"/>
              </w:numPr>
              <w:ind w:left="589"/>
              <w:rPr>
                <w:i/>
                <w:iCs/>
                <w:sz w:val="20"/>
                <w:szCs w:val="20"/>
              </w:rPr>
            </w:pPr>
            <w:r w:rsidRPr="008474ED">
              <w:rPr>
                <w:i/>
                <w:iCs/>
                <w:sz w:val="20"/>
                <w:szCs w:val="20"/>
              </w:rPr>
              <w:t>Mensen m</w:t>
            </w:r>
            <w:r w:rsidR="00264200" w:rsidRPr="008474ED">
              <w:rPr>
                <w:i/>
                <w:iCs/>
                <w:sz w:val="20"/>
                <w:szCs w:val="20"/>
              </w:rPr>
              <w:t>et</w:t>
            </w:r>
            <w:r w:rsidRPr="008474ED">
              <w:rPr>
                <w:i/>
                <w:iCs/>
                <w:sz w:val="20"/>
                <w:szCs w:val="20"/>
              </w:rPr>
              <w:t xml:space="preserve"> 2 of meer cardiovasculaire risicofactoren roken, hoge bloeddruk, te veel cholesterol, verhoogd bloedsuikergehalte. </w:t>
            </w:r>
          </w:p>
          <w:p w14:paraId="58998BA2" w14:textId="6C84DF1E" w:rsidR="006566F9" w:rsidRPr="00264200" w:rsidRDefault="008474ED" w:rsidP="008474ED">
            <w:pPr>
              <w:pStyle w:val="Lijstalinea"/>
              <w:ind w:left="1080"/>
              <w:jc w:val="center"/>
              <w:rPr>
                <w:b/>
                <w:bCs/>
                <w:i/>
                <w:iCs/>
              </w:rPr>
            </w:pPr>
            <w:r>
              <w:rPr>
                <w:b/>
                <w:bCs/>
                <w:i/>
                <w:iCs/>
                <w:sz w:val="20"/>
                <w:szCs w:val="20"/>
              </w:rPr>
              <w:t>C</w:t>
            </w:r>
            <w:r w:rsidR="006566F9" w:rsidRPr="008474ED">
              <w:rPr>
                <w:b/>
                <w:bCs/>
                <w:i/>
                <w:iCs/>
                <w:sz w:val="20"/>
                <w:szCs w:val="20"/>
              </w:rPr>
              <w:t>ontacteer jouw huisarts voor meer informatie</w:t>
            </w:r>
          </w:p>
        </w:tc>
      </w:tr>
    </w:tbl>
    <w:p w14:paraId="6EE77F44" w14:textId="49BBDF5F" w:rsidR="008474ED" w:rsidRPr="008474ED" w:rsidRDefault="00FF0BC4" w:rsidP="008474ED">
      <w:pPr>
        <w:jc w:val="center"/>
        <w:rPr>
          <w:b/>
          <w:bCs/>
          <w:sz w:val="26"/>
          <w:szCs w:val="26"/>
        </w:rPr>
      </w:pPr>
      <w:r>
        <w:rPr>
          <w:b/>
          <w:bCs/>
          <w:sz w:val="26"/>
          <w:szCs w:val="26"/>
        </w:rPr>
        <w:br/>
      </w:r>
      <w:r w:rsidR="008474ED" w:rsidRPr="008474ED">
        <w:rPr>
          <w:b/>
          <w:bCs/>
          <w:sz w:val="26"/>
          <w:szCs w:val="26"/>
        </w:rPr>
        <w:t>We kijken alvast uit naar jouw komst, tot binnenkort!</w:t>
      </w:r>
      <w:r w:rsidR="008474ED" w:rsidRPr="008474ED">
        <w:rPr>
          <w:b/>
          <w:bCs/>
          <w:sz w:val="26"/>
          <w:szCs w:val="26"/>
        </w:rPr>
        <w:br/>
      </w:r>
      <w:r w:rsidR="00A4585B">
        <w:rPr>
          <w:b/>
          <w:bCs/>
          <w:sz w:val="26"/>
          <w:szCs w:val="26"/>
        </w:rPr>
        <w:t>Het bestuur van Hermes Atletiek Oostende</w:t>
      </w:r>
      <w:r w:rsidR="008474ED" w:rsidRPr="008474ED">
        <w:rPr>
          <w:b/>
          <w:bCs/>
        </w:rPr>
        <w:t xml:space="preserve"> </w:t>
      </w:r>
    </w:p>
    <w:sectPr w:rsidR="008474ED" w:rsidRPr="008474ED" w:rsidSect="00F12E05">
      <w:headerReference w:type="default" r:id="rId8"/>
      <w:footerReference w:type="default" r:id="rId9"/>
      <w:pgSz w:w="11906" w:h="16838"/>
      <w:pgMar w:top="510"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929E" w14:textId="77777777" w:rsidR="00570A3D" w:rsidRDefault="00570A3D" w:rsidP="005E3EDB">
      <w:pPr>
        <w:spacing w:after="0" w:line="240" w:lineRule="auto"/>
      </w:pPr>
      <w:r>
        <w:separator/>
      </w:r>
    </w:p>
  </w:endnote>
  <w:endnote w:type="continuationSeparator" w:id="0">
    <w:p w14:paraId="739DA0B4" w14:textId="77777777" w:rsidR="00570A3D" w:rsidRDefault="00570A3D" w:rsidP="005E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FE39" w14:textId="6CAD00D7" w:rsidR="008474ED" w:rsidRDefault="00FF0BC4">
    <w:pPr>
      <w:pStyle w:val="Voettekst"/>
    </w:pPr>
    <w:r>
      <w:rPr>
        <w:noProof/>
      </w:rPr>
      <w:drawing>
        <wp:anchor distT="0" distB="0" distL="114300" distR="114300" simplePos="0" relativeHeight="251661312" behindDoc="1" locked="0" layoutInCell="1" allowOverlap="1" wp14:anchorId="69EF23DB" wp14:editId="4606CAE1">
          <wp:simplePos x="0" y="0"/>
          <wp:positionH relativeFrom="column">
            <wp:posOffset>4853305</wp:posOffset>
          </wp:positionH>
          <wp:positionV relativeFrom="paragraph">
            <wp:posOffset>-89535</wp:posOffset>
          </wp:positionV>
          <wp:extent cx="742950" cy="351790"/>
          <wp:effectExtent l="0" t="0" r="0" b="0"/>
          <wp:wrapTight wrapText="bothSides">
            <wp:wrapPolygon edited="0">
              <wp:start x="0" y="0"/>
              <wp:lineTo x="0" y="19884"/>
              <wp:lineTo x="21046" y="19884"/>
              <wp:lineTo x="21046"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35179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B341757" wp14:editId="033AE1CA">
          <wp:simplePos x="0" y="0"/>
          <wp:positionH relativeFrom="column">
            <wp:posOffset>3700780</wp:posOffset>
          </wp:positionH>
          <wp:positionV relativeFrom="paragraph">
            <wp:posOffset>-403860</wp:posOffset>
          </wp:positionV>
          <wp:extent cx="1000125" cy="1000125"/>
          <wp:effectExtent l="0" t="0" r="0" b="0"/>
          <wp:wrapTight wrapText="bothSides">
            <wp:wrapPolygon edited="0">
              <wp:start x="3291" y="6994"/>
              <wp:lineTo x="1646" y="8640"/>
              <wp:lineTo x="1646" y="10286"/>
              <wp:lineTo x="2469" y="14400"/>
              <wp:lineTo x="20160" y="14400"/>
              <wp:lineTo x="19337" y="6994"/>
              <wp:lineTo x="3291" y="6994"/>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EBF5F7"/>
                      </a:clrFrom>
                      <a:clrTo>
                        <a:srgbClr val="EBF5F7">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rsidR="008474ED">
      <w:t xml:space="preserve">Meer info: </w:t>
    </w:r>
    <w:hyperlink r:id="rId3" w:history="1">
      <w:r w:rsidR="008474ED" w:rsidRPr="00354E33">
        <w:rPr>
          <w:rStyle w:val="Hyperlink"/>
        </w:rPr>
        <w:t>www.hcoostende.be</w:t>
      </w:r>
    </w:hyperlink>
    <w:r w:rsidR="008474ED">
      <w:t xml:space="preserve">  </w:t>
    </w:r>
    <w:r w:rsidR="008474ED">
      <w:tab/>
      <w:t xml:space="preserve">Vragen:  </w:t>
    </w:r>
    <w:hyperlink r:id="rId4" w:history="1">
      <w:r w:rsidR="008474ED" w:rsidRPr="00354E33">
        <w:rPr>
          <w:rStyle w:val="Hyperlink"/>
        </w:rPr>
        <w:t>hco@val.be</w:t>
      </w:r>
    </w:hyperlink>
    <w:r w:rsidR="008474E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0EB0" w14:textId="77777777" w:rsidR="00570A3D" w:rsidRDefault="00570A3D" w:rsidP="005E3EDB">
      <w:pPr>
        <w:spacing w:after="0" w:line="240" w:lineRule="auto"/>
      </w:pPr>
      <w:r>
        <w:separator/>
      </w:r>
    </w:p>
  </w:footnote>
  <w:footnote w:type="continuationSeparator" w:id="0">
    <w:p w14:paraId="362BDFB4" w14:textId="77777777" w:rsidR="00570A3D" w:rsidRDefault="00570A3D" w:rsidP="005E3EDB">
      <w:pPr>
        <w:spacing w:after="0" w:line="240" w:lineRule="auto"/>
      </w:pPr>
      <w:r>
        <w:continuationSeparator/>
      </w:r>
    </w:p>
  </w:footnote>
  <w:footnote w:id="1">
    <w:p w14:paraId="573843D5" w14:textId="77777777" w:rsidR="003D4304" w:rsidRPr="00ED0C67" w:rsidRDefault="003D4304">
      <w:pPr>
        <w:pStyle w:val="Voetnoottekst"/>
        <w:rPr>
          <w:sz w:val="18"/>
          <w:szCs w:val="18"/>
        </w:rPr>
      </w:pPr>
      <w:r w:rsidRPr="00ED0C67">
        <w:rPr>
          <w:rStyle w:val="Voetnootmarkering"/>
          <w:sz w:val="18"/>
          <w:szCs w:val="18"/>
        </w:rPr>
        <w:footnoteRef/>
      </w:r>
      <w:r w:rsidRPr="00ED0C67">
        <w:rPr>
          <w:sz w:val="18"/>
          <w:szCs w:val="18"/>
        </w:rPr>
        <w:t xml:space="preserve"> Vergunningsaanvraag: Het ondertekenen van de vergunningsaanvraag impliceert dat de ouders/atleet akkoord gaat met de door het bestuur vastgelegde trainingsstructuur. Deze kan ten allen tijde in het belang van de clubwerking worden aangepast. </w:t>
      </w:r>
    </w:p>
  </w:footnote>
  <w:footnote w:id="2">
    <w:p w14:paraId="248F1EFE" w14:textId="573EE703" w:rsidR="005E3EDB" w:rsidRDefault="005E3EDB">
      <w:pPr>
        <w:pStyle w:val="Voetnoottekst"/>
        <w:rPr>
          <w:sz w:val="18"/>
          <w:szCs w:val="18"/>
        </w:rPr>
      </w:pPr>
      <w:r w:rsidRPr="00ED0C67">
        <w:rPr>
          <w:rStyle w:val="Voetnootmarkering"/>
          <w:sz w:val="18"/>
          <w:szCs w:val="18"/>
        </w:rPr>
        <w:footnoteRef/>
      </w:r>
      <w:r w:rsidRPr="00ED0C67">
        <w:rPr>
          <w:sz w:val="18"/>
          <w:szCs w:val="18"/>
        </w:rPr>
        <w:t xml:space="preserve"> Wedstrijdkledij: NV SEYS &amp; Co en NV Vastgoed NAESSENS </w:t>
      </w:r>
      <w:r w:rsidR="00455530">
        <w:rPr>
          <w:sz w:val="18"/>
          <w:szCs w:val="18"/>
        </w:rPr>
        <w:t xml:space="preserve">zijn </w:t>
      </w:r>
      <w:r w:rsidRPr="00ED0C67">
        <w:rPr>
          <w:sz w:val="18"/>
          <w:szCs w:val="18"/>
        </w:rPr>
        <w:t xml:space="preserve">onze twee hoofdsponsors. Beiden zijn vermeld op </w:t>
      </w:r>
      <w:r w:rsidR="00E72569">
        <w:rPr>
          <w:sz w:val="18"/>
          <w:szCs w:val="18"/>
        </w:rPr>
        <w:t>h</w:t>
      </w:r>
      <w:r w:rsidRPr="00ED0C67">
        <w:rPr>
          <w:sz w:val="18"/>
          <w:szCs w:val="18"/>
        </w:rPr>
        <w:t>e</w:t>
      </w:r>
      <w:r w:rsidR="00E72569">
        <w:rPr>
          <w:sz w:val="18"/>
          <w:szCs w:val="18"/>
        </w:rPr>
        <w:t>t</w:t>
      </w:r>
      <w:r w:rsidRPr="00ED0C67">
        <w:rPr>
          <w:sz w:val="18"/>
          <w:szCs w:val="18"/>
        </w:rPr>
        <w:t xml:space="preserve"> wedstrijdsinglet die verplicht moet gedragen worden tijdens loopwedstrijden. Nieuwe atleten (met startnummer) ontvangen een gratis singlet. </w:t>
      </w:r>
    </w:p>
    <w:p w14:paraId="2331542E" w14:textId="6779CEED" w:rsidR="005F3CB5" w:rsidRPr="00ED0C67" w:rsidRDefault="006B7222">
      <w:pPr>
        <w:pStyle w:val="Voetnoottekst"/>
        <w:rPr>
          <w:sz w:val="18"/>
          <w:szCs w:val="18"/>
        </w:rPr>
      </w:pPr>
      <w:r>
        <w:rPr>
          <w:sz w:val="18"/>
          <w:szCs w:val="18"/>
        </w:rPr>
        <w:t>³</w:t>
      </w:r>
      <w:r w:rsidR="005F3CB5">
        <w:rPr>
          <w:sz w:val="18"/>
          <w:szCs w:val="18"/>
        </w:rPr>
        <w:t>Leden boven 18 jaar die enkel op zondagvoormiddag trainen en ervoor</w:t>
      </w:r>
      <w:r>
        <w:rPr>
          <w:sz w:val="18"/>
          <w:szCs w:val="18"/>
        </w:rPr>
        <w:t xml:space="preserve"> kiezen niet aan de reguliere en begeleide trainingen deel te 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F76" w14:textId="5B175CD7" w:rsidR="001B1F83" w:rsidRDefault="001B1F83" w:rsidP="001B1F83">
    <w:pPr>
      <w:pStyle w:val="Titel"/>
      <w:jc w:val="center"/>
    </w:pPr>
    <w:r>
      <w:rPr>
        <w:noProof/>
      </w:rPr>
      <w:drawing>
        <wp:anchor distT="0" distB="0" distL="114300" distR="114300" simplePos="0" relativeHeight="251659264" behindDoc="1" locked="0" layoutInCell="1" allowOverlap="1" wp14:anchorId="3ECCC802" wp14:editId="399C9EDB">
          <wp:simplePos x="0" y="0"/>
          <wp:positionH relativeFrom="page">
            <wp:posOffset>209550</wp:posOffset>
          </wp:positionH>
          <wp:positionV relativeFrom="paragraph">
            <wp:posOffset>-344805</wp:posOffset>
          </wp:positionV>
          <wp:extent cx="1214120" cy="1028700"/>
          <wp:effectExtent l="0" t="0" r="0" b="0"/>
          <wp:wrapTight wrapText="bothSides">
            <wp:wrapPolygon edited="0">
              <wp:start x="11184" y="400"/>
              <wp:lineTo x="1695" y="7600"/>
              <wp:lineTo x="678" y="10000"/>
              <wp:lineTo x="339" y="15200"/>
              <wp:lineTo x="4067" y="20400"/>
              <wp:lineTo x="5084" y="21200"/>
              <wp:lineTo x="9490" y="21200"/>
              <wp:lineTo x="9828" y="20400"/>
              <wp:lineTo x="19657" y="14000"/>
              <wp:lineTo x="21013" y="6800"/>
              <wp:lineTo x="17623" y="2000"/>
              <wp:lineTo x="15929" y="400"/>
              <wp:lineTo x="11184" y="40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55AB26"/>
                      </a:clrFrom>
                      <a:clrTo>
                        <a:srgbClr val="55AB26">
                          <a:alpha val="0"/>
                        </a:srgbClr>
                      </a:clrTo>
                    </a:clrChange>
                    <a:extLst>
                      <a:ext uri="{28A0092B-C50C-407E-A947-70E740481C1C}">
                        <a14:useLocalDpi xmlns:a14="http://schemas.microsoft.com/office/drawing/2010/main" val="0"/>
                      </a:ext>
                    </a:extLst>
                  </a:blip>
                  <a:srcRect l="9260" t="5972" r="6163" b="7417"/>
                  <a:stretch/>
                </pic:blipFill>
                <pic:spPr bwMode="auto">
                  <a:xfrm>
                    <a:off x="0" y="0"/>
                    <a:ext cx="121412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Atletiekseizoen 20</w:t>
    </w:r>
    <w:r w:rsidR="006B7222">
      <w:t>2</w:t>
    </w:r>
    <w:r w:rsidR="008C22E7">
      <w:t>2</w:t>
    </w:r>
    <w:r>
      <w:t xml:space="preserve"> – 202</w:t>
    </w:r>
    <w:r w:rsidR="008C22E7">
      <w:t>3</w:t>
    </w:r>
  </w:p>
  <w:p w14:paraId="1F633B2B" w14:textId="12F14C0C" w:rsidR="001B1F83" w:rsidRDefault="001B1F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34A8"/>
    <w:multiLevelType w:val="hybridMultilevel"/>
    <w:tmpl w:val="D43A4B14"/>
    <w:lvl w:ilvl="0" w:tplc="B3AC689E">
      <w:start w:val="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DC0327F"/>
    <w:multiLevelType w:val="hybridMultilevel"/>
    <w:tmpl w:val="777C3F50"/>
    <w:lvl w:ilvl="0" w:tplc="8040AD78">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3E6572EF"/>
    <w:multiLevelType w:val="hybridMultilevel"/>
    <w:tmpl w:val="095C6C66"/>
    <w:lvl w:ilvl="0" w:tplc="B3705DF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4C7B56B7"/>
    <w:multiLevelType w:val="hybridMultilevel"/>
    <w:tmpl w:val="68D2D5A8"/>
    <w:lvl w:ilvl="0" w:tplc="7FCAE55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D8378B9"/>
    <w:multiLevelType w:val="hybridMultilevel"/>
    <w:tmpl w:val="82B4B37A"/>
    <w:lvl w:ilvl="0" w:tplc="27A43BB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0E30D2D"/>
    <w:multiLevelType w:val="hybridMultilevel"/>
    <w:tmpl w:val="772C42BA"/>
    <w:lvl w:ilvl="0" w:tplc="4216CF58">
      <w:start w:val="1"/>
      <w:numFmt w:val="decimal"/>
      <w:lvlText w:val="%1)"/>
      <w:lvlJc w:val="left"/>
      <w:pPr>
        <w:ind w:left="720" w:hanging="360"/>
      </w:pPr>
      <w:rPr>
        <w:rFonts w:hint="default"/>
        <w:b w:val="0"/>
        <w:bCs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34906A8"/>
    <w:multiLevelType w:val="hybridMultilevel"/>
    <w:tmpl w:val="92D6C5A8"/>
    <w:lvl w:ilvl="0" w:tplc="333A9960">
      <w:start w:val="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89512372">
    <w:abstractNumId w:val="4"/>
  </w:num>
  <w:num w:numId="2" w16cid:durableId="2050256518">
    <w:abstractNumId w:val="2"/>
  </w:num>
  <w:num w:numId="3" w16cid:durableId="1455098901">
    <w:abstractNumId w:val="3"/>
  </w:num>
  <w:num w:numId="4" w16cid:durableId="1249852796">
    <w:abstractNumId w:val="5"/>
  </w:num>
  <w:num w:numId="5" w16cid:durableId="2107071387">
    <w:abstractNumId w:val="1"/>
  </w:num>
  <w:num w:numId="6" w16cid:durableId="557862647">
    <w:abstractNumId w:val="6"/>
  </w:num>
  <w:num w:numId="7" w16cid:durableId="187473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17"/>
    <w:rsid w:val="00034C23"/>
    <w:rsid w:val="000E1367"/>
    <w:rsid w:val="00102A27"/>
    <w:rsid w:val="00145655"/>
    <w:rsid w:val="001B1F83"/>
    <w:rsid w:val="00221CF1"/>
    <w:rsid w:val="002373DE"/>
    <w:rsid w:val="00264200"/>
    <w:rsid w:val="002B70D5"/>
    <w:rsid w:val="002E05B1"/>
    <w:rsid w:val="003916FE"/>
    <w:rsid w:val="003A2C81"/>
    <w:rsid w:val="003D4304"/>
    <w:rsid w:val="003F3E50"/>
    <w:rsid w:val="00455530"/>
    <w:rsid w:val="004C5D91"/>
    <w:rsid w:val="004D65D2"/>
    <w:rsid w:val="00565FA8"/>
    <w:rsid w:val="00570A3D"/>
    <w:rsid w:val="005C01AF"/>
    <w:rsid w:val="005D7FCD"/>
    <w:rsid w:val="005E3EDB"/>
    <w:rsid w:val="005F3CB5"/>
    <w:rsid w:val="00650C30"/>
    <w:rsid w:val="006566F9"/>
    <w:rsid w:val="00680417"/>
    <w:rsid w:val="006B7222"/>
    <w:rsid w:val="007144F4"/>
    <w:rsid w:val="00716A53"/>
    <w:rsid w:val="007873DE"/>
    <w:rsid w:val="007C6E3D"/>
    <w:rsid w:val="007E0CA4"/>
    <w:rsid w:val="008474ED"/>
    <w:rsid w:val="00854DF7"/>
    <w:rsid w:val="008C22E7"/>
    <w:rsid w:val="0090019E"/>
    <w:rsid w:val="009A1519"/>
    <w:rsid w:val="009B619E"/>
    <w:rsid w:val="009C6480"/>
    <w:rsid w:val="009D6790"/>
    <w:rsid w:val="00A4585B"/>
    <w:rsid w:val="00A70B9D"/>
    <w:rsid w:val="00A77213"/>
    <w:rsid w:val="00B07B6B"/>
    <w:rsid w:val="00B16A69"/>
    <w:rsid w:val="00B92675"/>
    <w:rsid w:val="00BE0834"/>
    <w:rsid w:val="00C71BB9"/>
    <w:rsid w:val="00CB3948"/>
    <w:rsid w:val="00CE37C3"/>
    <w:rsid w:val="00D400E4"/>
    <w:rsid w:val="00D84B47"/>
    <w:rsid w:val="00DD161E"/>
    <w:rsid w:val="00DE7B40"/>
    <w:rsid w:val="00E72569"/>
    <w:rsid w:val="00E844C1"/>
    <w:rsid w:val="00ED0C67"/>
    <w:rsid w:val="00EE16CA"/>
    <w:rsid w:val="00F11D9D"/>
    <w:rsid w:val="00F12E05"/>
    <w:rsid w:val="00FB1D3A"/>
    <w:rsid w:val="00FE64B4"/>
    <w:rsid w:val="00FE7A99"/>
    <w:rsid w:val="00FF05E7"/>
    <w:rsid w:val="00FF0B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0111"/>
  <w15:chartTrackingRefBased/>
  <w15:docId w15:val="{C3130C59-216B-42DC-95AA-940F54F3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4B4"/>
    <w:pPr>
      <w:spacing w:after="120" w:line="288" w:lineRule="auto"/>
    </w:pPr>
  </w:style>
  <w:style w:type="paragraph" w:styleId="Kop2">
    <w:name w:val="heading 2"/>
    <w:basedOn w:val="Standaard"/>
    <w:next w:val="Standaard"/>
    <w:link w:val="Kop2Char"/>
    <w:uiPriority w:val="9"/>
    <w:unhideWhenUsed/>
    <w:qFormat/>
    <w:rsid w:val="00FE64B4"/>
    <w:pPr>
      <w:keepNext/>
      <w:keepLines/>
      <w:spacing w:before="40" w:after="0"/>
      <w:outlineLvl w:val="1"/>
    </w:pPr>
    <w:rPr>
      <w:rFonts w:asciiTheme="majorHAnsi" w:eastAsiaTheme="majorEastAsia" w:hAnsiTheme="majorHAnsi" w:cstheme="majorBidi"/>
      <w:b/>
      <w:color w:val="000000" w:themeColor="text1"/>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E64B4"/>
    <w:rPr>
      <w:rFonts w:asciiTheme="majorHAnsi" w:eastAsiaTheme="majorEastAsia" w:hAnsiTheme="majorHAnsi" w:cstheme="majorBidi"/>
      <w:b/>
      <w:color w:val="000000" w:themeColor="text1"/>
      <w:sz w:val="28"/>
      <w:szCs w:val="26"/>
    </w:rPr>
  </w:style>
  <w:style w:type="paragraph" w:styleId="Lijstalinea">
    <w:name w:val="List Paragraph"/>
    <w:basedOn w:val="Standaard"/>
    <w:uiPriority w:val="34"/>
    <w:qFormat/>
    <w:rsid w:val="00680417"/>
    <w:pPr>
      <w:ind w:left="720"/>
      <w:contextualSpacing/>
    </w:pPr>
  </w:style>
  <w:style w:type="paragraph" w:styleId="Voetnoottekst">
    <w:name w:val="footnote text"/>
    <w:basedOn w:val="Standaard"/>
    <w:link w:val="VoetnoottekstChar"/>
    <w:uiPriority w:val="99"/>
    <w:semiHidden/>
    <w:unhideWhenUsed/>
    <w:rsid w:val="005E3E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3EDB"/>
    <w:rPr>
      <w:sz w:val="20"/>
      <w:szCs w:val="20"/>
    </w:rPr>
  </w:style>
  <w:style w:type="character" w:styleId="Voetnootmarkering">
    <w:name w:val="footnote reference"/>
    <w:basedOn w:val="Standaardalinea-lettertype"/>
    <w:uiPriority w:val="99"/>
    <w:semiHidden/>
    <w:unhideWhenUsed/>
    <w:rsid w:val="005E3EDB"/>
    <w:rPr>
      <w:vertAlign w:val="superscript"/>
    </w:rPr>
  </w:style>
  <w:style w:type="table" w:styleId="Tabelraster">
    <w:name w:val="Table Grid"/>
    <w:basedOn w:val="Standaardtabel"/>
    <w:uiPriority w:val="39"/>
    <w:rsid w:val="003D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FE64B4"/>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elChar">
    <w:name w:val="Titel Char"/>
    <w:basedOn w:val="Standaardalinea-lettertype"/>
    <w:link w:val="Titel"/>
    <w:uiPriority w:val="10"/>
    <w:rsid w:val="00FE64B4"/>
    <w:rPr>
      <w:rFonts w:asciiTheme="majorHAnsi" w:eastAsiaTheme="majorEastAsia" w:hAnsiTheme="majorHAnsi" w:cstheme="majorBidi"/>
      <w:b/>
      <w:spacing w:val="-10"/>
      <w:kern w:val="28"/>
      <w:sz w:val="40"/>
      <w:szCs w:val="56"/>
    </w:rPr>
  </w:style>
  <w:style w:type="paragraph" w:styleId="Koptekst">
    <w:name w:val="header"/>
    <w:basedOn w:val="Standaard"/>
    <w:link w:val="KoptekstChar"/>
    <w:uiPriority w:val="99"/>
    <w:unhideWhenUsed/>
    <w:rsid w:val="001B1F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F83"/>
  </w:style>
  <w:style w:type="paragraph" w:styleId="Voettekst">
    <w:name w:val="footer"/>
    <w:basedOn w:val="Standaard"/>
    <w:link w:val="VoettekstChar"/>
    <w:uiPriority w:val="99"/>
    <w:unhideWhenUsed/>
    <w:rsid w:val="001B1F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F83"/>
  </w:style>
  <w:style w:type="table" w:styleId="Rastertabel1licht-Accent6">
    <w:name w:val="Grid Table 1 Light Accent 6"/>
    <w:basedOn w:val="Standaardtabel"/>
    <w:uiPriority w:val="46"/>
    <w:rsid w:val="00FE64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FE64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6kleurrijk-Accent6">
    <w:name w:val="Grid Table 6 Colorful Accent 6"/>
    <w:basedOn w:val="Standaardtabel"/>
    <w:uiPriority w:val="51"/>
    <w:rsid w:val="00ED0C6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Standaardalinea-lettertype"/>
    <w:uiPriority w:val="99"/>
    <w:unhideWhenUsed/>
    <w:rsid w:val="008474ED"/>
    <w:rPr>
      <w:color w:val="0563C1" w:themeColor="hyperlink"/>
      <w:u w:val="single"/>
    </w:rPr>
  </w:style>
  <w:style w:type="character" w:styleId="Onopgelostemelding">
    <w:name w:val="Unresolved Mention"/>
    <w:basedOn w:val="Standaardalinea-lettertype"/>
    <w:uiPriority w:val="99"/>
    <w:semiHidden/>
    <w:unhideWhenUsed/>
    <w:rsid w:val="008474ED"/>
    <w:rPr>
      <w:color w:val="605E5C"/>
      <w:shd w:val="clear" w:color="auto" w:fill="E1DFDD"/>
    </w:rPr>
  </w:style>
  <w:style w:type="table" w:styleId="Rastertabel7kleurrijk-Accent6">
    <w:name w:val="Grid Table 7 Colorful Accent 6"/>
    <w:basedOn w:val="Standaardtabel"/>
    <w:uiPriority w:val="52"/>
    <w:rsid w:val="005D7FC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6102">
      <w:bodyDiv w:val="1"/>
      <w:marLeft w:val="0"/>
      <w:marRight w:val="0"/>
      <w:marTop w:val="0"/>
      <w:marBottom w:val="0"/>
      <w:divBdr>
        <w:top w:val="none" w:sz="0" w:space="0" w:color="auto"/>
        <w:left w:val="none" w:sz="0" w:space="0" w:color="auto"/>
        <w:bottom w:val="none" w:sz="0" w:space="0" w:color="auto"/>
        <w:right w:val="none" w:sz="0" w:space="0" w:color="auto"/>
      </w:divBdr>
    </w:div>
    <w:div w:id="926811272">
      <w:bodyDiv w:val="1"/>
      <w:marLeft w:val="0"/>
      <w:marRight w:val="0"/>
      <w:marTop w:val="0"/>
      <w:marBottom w:val="0"/>
      <w:divBdr>
        <w:top w:val="none" w:sz="0" w:space="0" w:color="auto"/>
        <w:left w:val="none" w:sz="0" w:space="0" w:color="auto"/>
        <w:bottom w:val="none" w:sz="0" w:space="0" w:color="auto"/>
        <w:right w:val="none" w:sz="0" w:space="0" w:color="auto"/>
      </w:divBdr>
    </w:div>
    <w:div w:id="1046222327">
      <w:bodyDiv w:val="1"/>
      <w:marLeft w:val="0"/>
      <w:marRight w:val="0"/>
      <w:marTop w:val="0"/>
      <w:marBottom w:val="0"/>
      <w:divBdr>
        <w:top w:val="none" w:sz="0" w:space="0" w:color="auto"/>
        <w:left w:val="none" w:sz="0" w:space="0" w:color="auto"/>
        <w:bottom w:val="none" w:sz="0" w:space="0" w:color="auto"/>
        <w:right w:val="none" w:sz="0" w:space="0" w:color="auto"/>
      </w:divBdr>
    </w:div>
    <w:div w:id="1275673798">
      <w:bodyDiv w:val="1"/>
      <w:marLeft w:val="0"/>
      <w:marRight w:val="0"/>
      <w:marTop w:val="0"/>
      <w:marBottom w:val="0"/>
      <w:divBdr>
        <w:top w:val="none" w:sz="0" w:space="0" w:color="auto"/>
        <w:left w:val="none" w:sz="0" w:space="0" w:color="auto"/>
        <w:bottom w:val="none" w:sz="0" w:space="0" w:color="auto"/>
        <w:right w:val="none" w:sz="0" w:space="0" w:color="auto"/>
      </w:divBdr>
    </w:div>
    <w:div w:id="1722244439">
      <w:bodyDiv w:val="1"/>
      <w:marLeft w:val="0"/>
      <w:marRight w:val="0"/>
      <w:marTop w:val="0"/>
      <w:marBottom w:val="0"/>
      <w:divBdr>
        <w:top w:val="none" w:sz="0" w:space="0" w:color="auto"/>
        <w:left w:val="none" w:sz="0" w:space="0" w:color="auto"/>
        <w:bottom w:val="none" w:sz="0" w:space="0" w:color="auto"/>
        <w:right w:val="none" w:sz="0" w:space="0" w:color="auto"/>
      </w:divBdr>
    </w:div>
    <w:div w:id="1765765449">
      <w:bodyDiv w:val="1"/>
      <w:marLeft w:val="0"/>
      <w:marRight w:val="0"/>
      <w:marTop w:val="0"/>
      <w:marBottom w:val="0"/>
      <w:divBdr>
        <w:top w:val="none" w:sz="0" w:space="0" w:color="auto"/>
        <w:left w:val="none" w:sz="0" w:space="0" w:color="auto"/>
        <w:bottom w:val="none" w:sz="0" w:space="0" w:color="auto"/>
        <w:right w:val="none" w:sz="0" w:space="0" w:color="auto"/>
      </w:divBdr>
    </w:div>
    <w:div w:id="1835955861">
      <w:bodyDiv w:val="1"/>
      <w:marLeft w:val="0"/>
      <w:marRight w:val="0"/>
      <w:marTop w:val="0"/>
      <w:marBottom w:val="0"/>
      <w:divBdr>
        <w:top w:val="none" w:sz="0" w:space="0" w:color="auto"/>
        <w:left w:val="none" w:sz="0" w:space="0" w:color="auto"/>
        <w:bottom w:val="none" w:sz="0" w:space="0" w:color="auto"/>
        <w:right w:val="none" w:sz="0" w:space="0" w:color="auto"/>
      </w:divBdr>
    </w:div>
    <w:div w:id="20844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hcoostende.be"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hco@v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E202-2A66-4085-9ACB-8ADB9A17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Blanckaert</dc:creator>
  <cp:keywords/>
  <dc:description/>
  <cp:lastModifiedBy>Lien Blanckaert</cp:lastModifiedBy>
  <cp:revision>3</cp:revision>
  <cp:lastPrinted>2022-08-22T11:18:00Z</cp:lastPrinted>
  <dcterms:created xsi:type="dcterms:W3CDTF">2022-08-26T07:22:00Z</dcterms:created>
  <dcterms:modified xsi:type="dcterms:W3CDTF">2022-08-26T07:22:00Z</dcterms:modified>
</cp:coreProperties>
</file>